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57" w:rsidRPr="00837BC7" w:rsidRDefault="00643357" w:rsidP="00AF16A6">
      <w:pPr>
        <w:widowControl w:val="0"/>
        <w:tabs>
          <w:tab w:val="left" w:pos="567"/>
          <w:tab w:val="left" w:pos="851"/>
          <w:tab w:val="left" w:pos="3686"/>
        </w:tabs>
        <w:autoSpaceDE w:val="0"/>
        <w:autoSpaceDN w:val="0"/>
        <w:adjustRightInd w:val="0"/>
        <w:spacing w:line="360" w:lineRule="auto"/>
        <w:jc w:val="right"/>
        <w:rPr>
          <w:rFonts w:ascii="Times New Roman" w:hAnsi="Times New Roman"/>
          <w:i/>
          <w:lang w:val="ru-RU"/>
        </w:rPr>
      </w:pPr>
      <w:r w:rsidRPr="00837BC7">
        <w:rPr>
          <w:rFonts w:ascii="Times New Roman" w:hAnsi="Times New Roman"/>
          <w:i/>
          <w:lang w:val="ru-RU"/>
        </w:rPr>
        <w:t>На правах рукописи</w:t>
      </w:r>
    </w:p>
    <w:p w:rsidR="00643357" w:rsidRPr="00837BC7" w:rsidRDefault="00643357" w:rsidP="00AF16A6">
      <w:pPr>
        <w:widowControl w:val="0"/>
        <w:tabs>
          <w:tab w:val="left" w:pos="567"/>
          <w:tab w:val="left" w:pos="851"/>
          <w:tab w:val="left" w:pos="3686"/>
        </w:tabs>
        <w:autoSpaceDE w:val="0"/>
        <w:autoSpaceDN w:val="0"/>
        <w:adjustRightInd w:val="0"/>
        <w:spacing w:line="360" w:lineRule="auto"/>
        <w:rPr>
          <w:rFonts w:ascii="Times New Roman" w:hAnsi="Times New Roman"/>
          <w:sz w:val="28"/>
          <w:szCs w:val="28"/>
          <w:lang w:val="ru-RU"/>
        </w:rPr>
      </w:pPr>
    </w:p>
    <w:p w:rsidR="00643357" w:rsidRPr="00837BC7" w:rsidRDefault="00643357" w:rsidP="00AF16A6">
      <w:pPr>
        <w:widowControl w:val="0"/>
        <w:tabs>
          <w:tab w:val="left" w:pos="567"/>
          <w:tab w:val="left" w:pos="851"/>
          <w:tab w:val="left" w:pos="3686"/>
        </w:tabs>
        <w:autoSpaceDE w:val="0"/>
        <w:autoSpaceDN w:val="0"/>
        <w:adjustRightInd w:val="0"/>
        <w:spacing w:line="360" w:lineRule="auto"/>
        <w:jc w:val="center"/>
        <w:rPr>
          <w:rFonts w:ascii="Times New Roman" w:hAnsi="Times New Roman"/>
          <w:b/>
          <w:sz w:val="28"/>
          <w:szCs w:val="28"/>
          <w:lang w:val="ru-RU"/>
        </w:rPr>
      </w:pPr>
    </w:p>
    <w:p w:rsidR="00643357" w:rsidRDefault="00643357" w:rsidP="00AF16A6">
      <w:pPr>
        <w:widowControl w:val="0"/>
        <w:tabs>
          <w:tab w:val="left" w:pos="567"/>
          <w:tab w:val="left" w:pos="851"/>
          <w:tab w:val="left" w:pos="3686"/>
        </w:tabs>
        <w:autoSpaceDE w:val="0"/>
        <w:autoSpaceDN w:val="0"/>
        <w:adjustRightInd w:val="0"/>
        <w:spacing w:line="360" w:lineRule="auto"/>
        <w:jc w:val="center"/>
        <w:rPr>
          <w:rFonts w:ascii="Times New Roman" w:hAnsi="Times New Roman"/>
          <w:b/>
          <w:sz w:val="28"/>
          <w:szCs w:val="28"/>
          <w:lang w:val="ru-RU"/>
        </w:rPr>
      </w:pPr>
    </w:p>
    <w:p w:rsidR="00643357" w:rsidRDefault="00643357" w:rsidP="00AF16A6">
      <w:pPr>
        <w:widowControl w:val="0"/>
        <w:tabs>
          <w:tab w:val="left" w:pos="567"/>
          <w:tab w:val="left" w:pos="851"/>
          <w:tab w:val="left" w:pos="3686"/>
        </w:tabs>
        <w:autoSpaceDE w:val="0"/>
        <w:autoSpaceDN w:val="0"/>
        <w:adjustRightInd w:val="0"/>
        <w:spacing w:line="360" w:lineRule="auto"/>
        <w:jc w:val="center"/>
        <w:rPr>
          <w:rFonts w:ascii="Times New Roman" w:hAnsi="Times New Roman"/>
          <w:b/>
          <w:sz w:val="28"/>
          <w:szCs w:val="28"/>
          <w:lang w:val="ru-RU"/>
        </w:rPr>
      </w:pPr>
    </w:p>
    <w:p w:rsidR="00643357" w:rsidRPr="00837BC7" w:rsidRDefault="00643357" w:rsidP="00AF16A6">
      <w:pPr>
        <w:widowControl w:val="0"/>
        <w:tabs>
          <w:tab w:val="left" w:pos="567"/>
          <w:tab w:val="left" w:pos="851"/>
          <w:tab w:val="left" w:pos="3686"/>
        </w:tabs>
        <w:autoSpaceDE w:val="0"/>
        <w:autoSpaceDN w:val="0"/>
        <w:adjustRightInd w:val="0"/>
        <w:spacing w:line="360" w:lineRule="auto"/>
        <w:jc w:val="center"/>
        <w:rPr>
          <w:rFonts w:ascii="Times New Roman" w:hAnsi="Times New Roman"/>
          <w:b/>
          <w:sz w:val="28"/>
          <w:szCs w:val="28"/>
          <w:lang w:val="ru-RU"/>
        </w:rPr>
      </w:pPr>
    </w:p>
    <w:p w:rsidR="00643357" w:rsidRPr="00837BC7" w:rsidRDefault="00643357" w:rsidP="00AF16A6">
      <w:pPr>
        <w:widowControl w:val="0"/>
        <w:tabs>
          <w:tab w:val="left" w:pos="567"/>
          <w:tab w:val="left" w:pos="851"/>
          <w:tab w:val="left" w:pos="3686"/>
        </w:tabs>
        <w:autoSpaceDE w:val="0"/>
        <w:autoSpaceDN w:val="0"/>
        <w:adjustRightInd w:val="0"/>
        <w:spacing w:line="360" w:lineRule="auto"/>
        <w:jc w:val="center"/>
        <w:rPr>
          <w:rFonts w:ascii="Times New Roman" w:hAnsi="Times New Roman"/>
          <w:b/>
          <w:sz w:val="28"/>
          <w:szCs w:val="28"/>
          <w:lang w:val="ru-RU"/>
        </w:rPr>
      </w:pPr>
      <w:r w:rsidRPr="00837BC7">
        <w:rPr>
          <w:rFonts w:ascii="Times New Roman" w:hAnsi="Times New Roman"/>
          <w:b/>
          <w:sz w:val="28"/>
          <w:szCs w:val="28"/>
          <w:lang w:val="ru-RU"/>
        </w:rPr>
        <w:t>Б</w:t>
      </w:r>
      <w:r>
        <w:rPr>
          <w:rFonts w:ascii="Times New Roman" w:hAnsi="Times New Roman"/>
          <w:b/>
          <w:sz w:val="28"/>
          <w:szCs w:val="28"/>
          <w:lang w:val="ru-RU"/>
        </w:rPr>
        <w:t>ессонова</w:t>
      </w:r>
      <w:r w:rsidRPr="00837BC7">
        <w:rPr>
          <w:rFonts w:ascii="Times New Roman" w:hAnsi="Times New Roman"/>
          <w:b/>
          <w:sz w:val="28"/>
          <w:szCs w:val="28"/>
          <w:lang w:val="ru-RU"/>
        </w:rPr>
        <w:t xml:space="preserve"> Е</w:t>
      </w:r>
      <w:r>
        <w:rPr>
          <w:rFonts w:ascii="Times New Roman" w:hAnsi="Times New Roman"/>
          <w:b/>
          <w:sz w:val="28"/>
          <w:szCs w:val="28"/>
          <w:lang w:val="ru-RU"/>
        </w:rPr>
        <w:t>вгения</w:t>
      </w:r>
      <w:r w:rsidRPr="00837BC7">
        <w:rPr>
          <w:rFonts w:ascii="Times New Roman" w:hAnsi="Times New Roman"/>
          <w:b/>
          <w:sz w:val="28"/>
          <w:szCs w:val="28"/>
          <w:lang w:val="ru-RU"/>
        </w:rPr>
        <w:t xml:space="preserve"> В</w:t>
      </w:r>
      <w:r>
        <w:rPr>
          <w:rFonts w:ascii="Times New Roman" w:hAnsi="Times New Roman"/>
          <w:b/>
          <w:sz w:val="28"/>
          <w:szCs w:val="28"/>
          <w:lang w:val="ru-RU"/>
        </w:rPr>
        <w:t>ладимировна</w:t>
      </w:r>
    </w:p>
    <w:p w:rsidR="00643357" w:rsidRDefault="00643357" w:rsidP="00AF16A6">
      <w:pPr>
        <w:widowControl w:val="0"/>
        <w:tabs>
          <w:tab w:val="left" w:pos="567"/>
          <w:tab w:val="left" w:pos="851"/>
          <w:tab w:val="left" w:pos="3686"/>
        </w:tabs>
        <w:autoSpaceDE w:val="0"/>
        <w:autoSpaceDN w:val="0"/>
        <w:adjustRightInd w:val="0"/>
        <w:spacing w:line="360" w:lineRule="auto"/>
        <w:jc w:val="center"/>
        <w:rPr>
          <w:rFonts w:ascii="Times New Roman" w:hAnsi="Times New Roman"/>
          <w:sz w:val="28"/>
          <w:szCs w:val="28"/>
          <w:lang w:val="ru-RU"/>
        </w:rPr>
      </w:pPr>
    </w:p>
    <w:p w:rsidR="00643357" w:rsidRPr="00837BC7" w:rsidRDefault="00643357" w:rsidP="00AF16A6">
      <w:pPr>
        <w:widowControl w:val="0"/>
        <w:tabs>
          <w:tab w:val="left" w:pos="567"/>
          <w:tab w:val="left" w:pos="851"/>
          <w:tab w:val="left" w:pos="3686"/>
        </w:tabs>
        <w:autoSpaceDE w:val="0"/>
        <w:autoSpaceDN w:val="0"/>
        <w:adjustRightInd w:val="0"/>
        <w:spacing w:line="360" w:lineRule="auto"/>
        <w:jc w:val="center"/>
        <w:rPr>
          <w:rFonts w:ascii="Times New Roman" w:hAnsi="Times New Roman"/>
          <w:sz w:val="28"/>
          <w:szCs w:val="28"/>
          <w:lang w:val="ru-RU"/>
        </w:rPr>
      </w:pPr>
    </w:p>
    <w:p w:rsidR="00643357" w:rsidRPr="00837BC7" w:rsidRDefault="00643357" w:rsidP="00AF16A6">
      <w:pPr>
        <w:widowControl w:val="0"/>
        <w:tabs>
          <w:tab w:val="left" w:pos="567"/>
          <w:tab w:val="left" w:pos="851"/>
          <w:tab w:val="left" w:pos="3686"/>
        </w:tabs>
        <w:autoSpaceDE w:val="0"/>
        <w:autoSpaceDN w:val="0"/>
        <w:adjustRightInd w:val="0"/>
        <w:spacing w:line="360" w:lineRule="auto"/>
        <w:jc w:val="center"/>
        <w:rPr>
          <w:rFonts w:ascii="Times New Roman" w:hAnsi="Times New Roman"/>
          <w:sz w:val="28"/>
          <w:szCs w:val="28"/>
          <w:lang w:val="ru-RU"/>
        </w:rPr>
      </w:pPr>
    </w:p>
    <w:p w:rsidR="00643357" w:rsidRPr="00837BC7" w:rsidRDefault="00643357" w:rsidP="00D36C0D">
      <w:pPr>
        <w:jc w:val="center"/>
        <w:rPr>
          <w:rFonts w:ascii="Times New Roman" w:hAnsi="Times New Roman"/>
          <w:b/>
          <w:sz w:val="28"/>
          <w:szCs w:val="28"/>
          <w:lang w:val="ru-RU"/>
        </w:rPr>
      </w:pPr>
      <w:r w:rsidRPr="00837BC7">
        <w:rPr>
          <w:rFonts w:ascii="Times New Roman" w:hAnsi="Times New Roman"/>
          <w:b/>
          <w:sz w:val="28"/>
          <w:szCs w:val="28"/>
          <w:lang w:val="ru-RU"/>
        </w:rPr>
        <w:t>ЭКОНОМЕТРИЧЕСКИЙ АНАЛИЗ ВЛИЯНИЯ ВНУТРЕННЕЙ КОНКУРЕНЦИИ И ИНОСТРАННЫХ ИНВЕСТИЦИЙ НА ЭФФЕКТИВНОСТЬ РОССИЙСКИХ ПРОМЫШЛЕННЫХ ПРЕДПРИЯТИЙ</w:t>
      </w:r>
    </w:p>
    <w:p w:rsidR="00643357" w:rsidRPr="00837BC7" w:rsidRDefault="00643357" w:rsidP="00AF16A6">
      <w:pPr>
        <w:widowControl w:val="0"/>
        <w:tabs>
          <w:tab w:val="left" w:pos="567"/>
          <w:tab w:val="left" w:pos="851"/>
          <w:tab w:val="left" w:pos="3420"/>
        </w:tabs>
        <w:autoSpaceDE w:val="0"/>
        <w:autoSpaceDN w:val="0"/>
        <w:adjustRightInd w:val="0"/>
        <w:spacing w:line="360" w:lineRule="auto"/>
        <w:jc w:val="center"/>
        <w:rPr>
          <w:rFonts w:ascii="Times New Roman" w:hAnsi="Times New Roman"/>
          <w:sz w:val="28"/>
          <w:szCs w:val="28"/>
          <w:lang w:val="ru-RU"/>
        </w:rPr>
      </w:pPr>
    </w:p>
    <w:p w:rsidR="00643357" w:rsidRDefault="00643357" w:rsidP="00AF16A6">
      <w:pPr>
        <w:widowControl w:val="0"/>
        <w:tabs>
          <w:tab w:val="left" w:pos="567"/>
          <w:tab w:val="left" w:pos="851"/>
          <w:tab w:val="left" w:pos="3420"/>
        </w:tabs>
        <w:autoSpaceDE w:val="0"/>
        <w:autoSpaceDN w:val="0"/>
        <w:adjustRightInd w:val="0"/>
        <w:spacing w:line="360" w:lineRule="auto"/>
        <w:jc w:val="center"/>
        <w:rPr>
          <w:rFonts w:ascii="Times New Roman" w:hAnsi="Times New Roman"/>
          <w:sz w:val="28"/>
          <w:szCs w:val="28"/>
          <w:lang w:val="ru-RU"/>
        </w:rPr>
      </w:pPr>
    </w:p>
    <w:p w:rsidR="00643357" w:rsidRPr="00837BC7" w:rsidRDefault="00643357" w:rsidP="00AF16A6">
      <w:pPr>
        <w:widowControl w:val="0"/>
        <w:tabs>
          <w:tab w:val="left" w:pos="567"/>
          <w:tab w:val="left" w:pos="851"/>
          <w:tab w:val="left" w:pos="3420"/>
        </w:tabs>
        <w:autoSpaceDE w:val="0"/>
        <w:autoSpaceDN w:val="0"/>
        <w:adjustRightInd w:val="0"/>
        <w:spacing w:line="360" w:lineRule="auto"/>
        <w:jc w:val="center"/>
        <w:rPr>
          <w:rFonts w:ascii="Times New Roman" w:hAnsi="Times New Roman"/>
          <w:sz w:val="28"/>
          <w:szCs w:val="28"/>
          <w:lang w:val="ru-RU"/>
        </w:rPr>
      </w:pPr>
    </w:p>
    <w:p w:rsidR="00643357" w:rsidRDefault="00643357" w:rsidP="00D36C0D">
      <w:pPr>
        <w:widowControl w:val="0"/>
        <w:tabs>
          <w:tab w:val="left" w:pos="567"/>
          <w:tab w:val="left" w:pos="851"/>
          <w:tab w:val="left" w:pos="3420"/>
        </w:tabs>
        <w:autoSpaceDE w:val="0"/>
        <w:autoSpaceDN w:val="0"/>
        <w:adjustRightInd w:val="0"/>
        <w:jc w:val="center"/>
        <w:rPr>
          <w:rFonts w:ascii="Times New Roman" w:hAnsi="Times New Roman"/>
          <w:sz w:val="26"/>
          <w:szCs w:val="26"/>
          <w:lang w:val="ru-RU"/>
        </w:rPr>
      </w:pPr>
      <w:r w:rsidRPr="00837BC7">
        <w:rPr>
          <w:rFonts w:ascii="Times New Roman" w:hAnsi="Times New Roman"/>
          <w:sz w:val="26"/>
          <w:szCs w:val="26"/>
          <w:lang w:val="ru-RU"/>
        </w:rPr>
        <w:t>Специальность: 08.00.13 «Математические и инструментальные</w:t>
      </w:r>
      <w:r>
        <w:rPr>
          <w:rFonts w:ascii="Times New Roman" w:hAnsi="Times New Roman"/>
          <w:sz w:val="26"/>
          <w:szCs w:val="26"/>
          <w:lang w:val="ru-RU"/>
        </w:rPr>
        <w:t xml:space="preserve"> </w:t>
      </w:r>
    </w:p>
    <w:p w:rsidR="00643357" w:rsidRPr="00837BC7" w:rsidRDefault="00643357" w:rsidP="00D36C0D">
      <w:pPr>
        <w:widowControl w:val="0"/>
        <w:tabs>
          <w:tab w:val="left" w:pos="567"/>
          <w:tab w:val="left" w:pos="851"/>
          <w:tab w:val="left" w:pos="3420"/>
        </w:tabs>
        <w:autoSpaceDE w:val="0"/>
        <w:autoSpaceDN w:val="0"/>
        <w:adjustRightInd w:val="0"/>
        <w:jc w:val="center"/>
        <w:rPr>
          <w:rFonts w:ascii="Times New Roman" w:hAnsi="Times New Roman"/>
          <w:sz w:val="26"/>
          <w:szCs w:val="26"/>
          <w:lang w:val="ru-RU"/>
        </w:rPr>
      </w:pPr>
      <w:r w:rsidRPr="00837BC7">
        <w:rPr>
          <w:rFonts w:ascii="Times New Roman" w:hAnsi="Times New Roman"/>
          <w:sz w:val="26"/>
          <w:szCs w:val="26"/>
          <w:lang w:val="ru-RU"/>
        </w:rPr>
        <w:t>методы экономики»</w:t>
      </w:r>
    </w:p>
    <w:p w:rsidR="00643357" w:rsidRDefault="00643357" w:rsidP="00D36C0D">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Default="00643357" w:rsidP="00D36C0D">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Default="00643357" w:rsidP="00D36C0D">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Pr="00837BC7" w:rsidRDefault="00643357" w:rsidP="00D36C0D">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Default="00643357" w:rsidP="00D36C0D">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Pr="00837BC7" w:rsidRDefault="00643357" w:rsidP="00D36C0D">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Pr="00837BC7" w:rsidRDefault="00643357" w:rsidP="00D36C0D">
      <w:pPr>
        <w:widowControl w:val="0"/>
        <w:tabs>
          <w:tab w:val="left" w:pos="567"/>
          <w:tab w:val="left" w:pos="851"/>
          <w:tab w:val="left" w:pos="3686"/>
        </w:tabs>
        <w:autoSpaceDE w:val="0"/>
        <w:autoSpaceDN w:val="0"/>
        <w:adjustRightInd w:val="0"/>
        <w:jc w:val="center"/>
        <w:rPr>
          <w:rFonts w:ascii="Times New Roman" w:hAnsi="Times New Roman"/>
          <w:b/>
          <w:sz w:val="28"/>
          <w:szCs w:val="28"/>
          <w:lang w:val="ru-RU"/>
        </w:rPr>
      </w:pPr>
      <w:r w:rsidRPr="00837BC7">
        <w:rPr>
          <w:rFonts w:ascii="Times New Roman" w:hAnsi="Times New Roman"/>
          <w:b/>
          <w:sz w:val="28"/>
          <w:szCs w:val="28"/>
          <w:lang w:val="ru-RU"/>
        </w:rPr>
        <w:t>АВТОРЕФЕРАТ</w:t>
      </w:r>
    </w:p>
    <w:p w:rsidR="00643357" w:rsidRDefault="00643357" w:rsidP="00D36C0D">
      <w:pPr>
        <w:widowControl w:val="0"/>
        <w:tabs>
          <w:tab w:val="left" w:pos="567"/>
          <w:tab w:val="left" w:pos="851"/>
          <w:tab w:val="left" w:pos="3686"/>
        </w:tabs>
        <w:autoSpaceDE w:val="0"/>
        <w:autoSpaceDN w:val="0"/>
        <w:adjustRightInd w:val="0"/>
        <w:jc w:val="center"/>
        <w:rPr>
          <w:rFonts w:ascii="Times New Roman" w:hAnsi="Times New Roman"/>
          <w:bCs/>
          <w:sz w:val="28"/>
          <w:szCs w:val="28"/>
          <w:lang w:val="ru-RU"/>
        </w:rPr>
      </w:pPr>
      <w:r w:rsidRPr="00837BC7">
        <w:rPr>
          <w:rFonts w:ascii="Times New Roman" w:hAnsi="Times New Roman"/>
          <w:bCs/>
          <w:sz w:val="28"/>
          <w:szCs w:val="28"/>
          <w:lang w:val="ru-RU"/>
        </w:rPr>
        <w:t>диссертации на соискание учёной степени</w:t>
      </w:r>
    </w:p>
    <w:p w:rsidR="00643357" w:rsidRPr="00837BC7" w:rsidRDefault="00643357" w:rsidP="00D36C0D">
      <w:pPr>
        <w:widowControl w:val="0"/>
        <w:tabs>
          <w:tab w:val="left" w:pos="567"/>
          <w:tab w:val="left" w:pos="851"/>
          <w:tab w:val="left" w:pos="3686"/>
        </w:tabs>
        <w:autoSpaceDE w:val="0"/>
        <w:autoSpaceDN w:val="0"/>
        <w:adjustRightInd w:val="0"/>
        <w:jc w:val="center"/>
        <w:rPr>
          <w:rFonts w:ascii="Times New Roman" w:hAnsi="Times New Roman"/>
          <w:bCs/>
          <w:sz w:val="28"/>
          <w:szCs w:val="28"/>
          <w:lang w:val="ru-RU"/>
        </w:rPr>
      </w:pPr>
      <w:r w:rsidRPr="00837BC7">
        <w:rPr>
          <w:rFonts w:ascii="Times New Roman" w:hAnsi="Times New Roman"/>
          <w:bCs/>
          <w:sz w:val="28"/>
          <w:szCs w:val="28"/>
          <w:lang w:val="ru-RU"/>
        </w:rPr>
        <w:t>кандидата экономических наук</w:t>
      </w:r>
    </w:p>
    <w:p w:rsidR="00643357" w:rsidRPr="00837BC7" w:rsidRDefault="00643357" w:rsidP="00D36C0D">
      <w:pPr>
        <w:widowControl w:val="0"/>
        <w:tabs>
          <w:tab w:val="left" w:pos="567"/>
          <w:tab w:val="left" w:pos="851"/>
          <w:tab w:val="left" w:pos="4253"/>
          <w:tab w:val="left" w:pos="5529"/>
        </w:tabs>
        <w:autoSpaceDE w:val="0"/>
        <w:autoSpaceDN w:val="0"/>
        <w:adjustRightInd w:val="0"/>
        <w:jc w:val="center"/>
        <w:rPr>
          <w:rFonts w:ascii="Times New Roman" w:hAnsi="Times New Roman"/>
          <w:sz w:val="28"/>
          <w:szCs w:val="28"/>
          <w:lang w:val="ru-RU"/>
        </w:rPr>
      </w:pPr>
    </w:p>
    <w:p w:rsidR="00643357" w:rsidRDefault="00643357" w:rsidP="00D36C0D">
      <w:pPr>
        <w:widowControl w:val="0"/>
        <w:tabs>
          <w:tab w:val="left" w:pos="567"/>
          <w:tab w:val="left" w:pos="851"/>
          <w:tab w:val="left" w:pos="4253"/>
          <w:tab w:val="left" w:pos="5529"/>
        </w:tabs>
        <w:autoSpaceDE w:val="0"/>
        <w:autoSpaceDN w:val="0"/>
        <w:adjustRightInd w:val="0"/>
        <w:jc w:val="center"/>
        <w:rPr>
          <w:rFonts w:ascii="Times New Roman" w:hAnsi="Times New Roman"/>
          <w:sz w:val="28"/>
          <w:szCs w:val="28"/>
          <w:lang w:val="ru-RU"/>
        </w:rPr>
      </w:pPr>
    </w:p>
    <w:p w:rsidR="00643357" w:rsidRDefault="00643357" w:rsidP="00D36C0D">
      <w:pPr>
        <w:widowControl w:val="0"/>
        <w:tabs>
          <w:tab w:val="left" w:pos="567"/>
          <w:tab w:val="left" w:pos="851"/>
          <w:tab w:val="left" w:pos="4253"/>
          <w:tab w:val="left" w:pos="5529"/>
        </w:tabs>
        <w:autoSpaceDE w:val="0"/>
        <w:autoSpaceDN w:val="0"/>
        <w:adjustRightInd w:val="0"/>
        <w:jc w:val="center"/>
        <w:rPr>
          <w:rFonts w:ascii="Times New Roman" w:hAnsi="Times New Roman"/>
          <w:sz w:val="28"/>
          <w:szCs w:val="28"/>
          <w:lang w:val="ru-RU"/>
        </w:rPr>
      </w:pPr>
    </w:p>
    <w:p w:rsidR="00643357" w:rsidRDefault="00643357" w:rsidP="00D36C0D">
      <w:pPr>
        <w:widowControl w:val="0"/>
        <w:tabs>
          <w:tab w:val="left" w:pos="567"/>
          <w:tab w:val="left" w:pos="851"/>
          <w:tab w:val="left" w:pos="4253"/>
          <w:tab w:val="left" w:pos="5529"/>
        </w:tabs>
        <w:autoSpaceDE w:val="0"/>
        <w:autoSpaceDN w:val="0"/>
        <w:adjustRightInd w:val="0"/>
        <w:jc w:val="center"/>
        <w:rPr>
          <w:rFonts w:ascii="Times New Roman" w:hAnsi="Times New Roman"/>
          <w:sz w:val="28"/>
          <w:szCs w:val="28"/>
          <w:lang w:val="ru-RU"/>
        </w:rPr>
      </w:pPr>
    </w:p>
    <w:p w:rsidR="00643357" w:rsidRDefault="00643357" w:rsidP="00D36C0D">
      <w:pPr>
        <w:widowControl w:val="0"/>
        <w:tabs>
          <w:tab w:val="left" w:pos="567"/>
          <w:tab w:val="left" w:pos="851"/>
          <w:tab w:val="left" w:pos="4253"/>
          <w:tab w:val="left" w:pos="5529"/>
        </w:tabs>
        <w:autoSpaceDE w:val="0"/>
        <w:autoSpaceDN w:val="0"/>
        <w:adjustRightInd w:val="0"/>
        <w:jc w:val="center"/>
        <w:rPr>
          <w:rFonts w:ascii="Times New Roman" w:hAnsi="Times New Roman"/>
          <w:sz w:val="28"/>
          <w:szCs w:val="28"/>
          <w:lang w:val="ru-RU"/>
        </w:rPr>
      </w:pPr>
    </w:p>
    <w:p w:rsidR="00643357" w:rsidRPr="00837BC7" w:rsidRDefault="00643357" w:rsidP="00D36C0D">
      <w:pPr>
        <w:widowControl w:val="0"/>
        <w:tabs>
          <w:tab w:val="left" w:pos="567"/>
          <w:tab w:val="left" w:pos="851"/>
          <w:tab w:val="left" w:pos="4253"/>
          <w:tab w:val="left" w:pos="5529"/>
        </w:tabs>
        <w:autoSpaceDE w:val="0"/>
        <w:autoSpaceDN w:val="0"/>
        <w:adjustRightInd w:val="0"/>
        <w:jc w:val="center"/>
        <w:rPr>
          <w:rFonts w:ascii="Times New Roman" w:hAnsi="Times New Roman"/>
          <w:sz w:val="28"/>
          <w:szCs w:val="28"/>
          <w:lang w:val="ru-RU"/>
        </w:rPr>
      </w:pPr>
    </w:p>
    <w:p w:rsidR="00643357" w:rsidRPr="00837BC7" w:rsidRDefault="00643357" w:rsidP="00AF16A6">
      <w:pPr>
        <w:widowControl w:val="0"/>
        <w:tabs>
          <w:tab w:val="left" w:pos="567"/>
          <w:tab w:val="left" w:pos="851"/>
          <w:tab w:val="left" w:pos="4253"/>
          <w:tab w:val="left" w:pos="5529"/>
        </w:tabs>
        <w:autoSpaceDE w:val="0"/>
        <w:autoSpaceDN w:val="0"/>
        <w:adjustRightInd w:val="0"/>
        <w:spacing w:line="360" w:lineRule="auto"/>
        <w:jc w:val="center"/>
        <w:rPr>
          <w:rFonts w:ascii="Times New Roman" w:hAnsi="Times New Roman"/>
          <w:sz w:val="28"/>
          <w:szCs w:val="28"/>
          <w:lang w:val="ru-RU"/>
        </w:rPr>
      </w:pPr>
      <w:r>
        <w:rPr>
          <w:rFonts w:ascii="Times New Roman" w:hAnsi="Times New Roman"/>
          <w:sz w:val="28"/>
          <w:szCs w:val="28"/>
          <w:lang w:val="ru-RU"/>
        </w:rPr>
        <w:t xml:space="preserve">Москва – </w:t>
      </w:r>
      <w:r w:rsidRPr="00837BC7">
        <w:rPr>
          <w:rFonts w:ascii="Times New Roman" w:hAnsi="Times New Roman"/>
          <w:sz w:val="28"/>
          <w:szCs w:val="28"/>
          <w:lang w:val="ru-RU"/>
        </w:rPr>
        <w:t>2011 г.</w:t>
      </w:r>
    </w:p>
    <w:p w:rsidR="00643357" w:rsidRPr="00B14861" w:rsidRDefault="00643357">
      <w:pPr>
        <w:spacing w:after="200" w:line="276" w:lineRule="auto"/>
        <w:rPr>
          <w:rFonts w:ascii="Arial Narrow" w:hAnsi="Arial Narrow"/>
          <w:sz w:val="26"/>
          <w:szCs w:val="26"/>
          <w:lang w:val="ru-RU"/>
        </w:rPr>
      </w:pPr>
      <w:r w:rsidRPr="00B14861">
        <w:rPr>
          <w:rFonts w:ascii="Arial Narrow" w:hAnsi="Arial Narrow"/>
          <w:sz w:val="26"/>
          <w:szCs w:val="26"/>
          <w:lang w:val="ru-RU"/>
        </w:rPr>
        <w:br w:type="page"/>
      </w:r>
    </w:p>
    <w:p w:rsidR="00643357" w:rsidRPr="00D43445" w:rsidRDefault="00643357" w:rsidP="00F552FF">
      <w:pPr>
        <w:widowControl w:val="0"/>
        <w:tabs>
          <w:tab w:val="left" w:pos="567"/>
          <w:tab w:val="left" w:pos="851"/>
          <w:tab w:val="left" w:pos="4253"/>
          <w:tab w:val="left" w:pos="5529"/>
        </w:tabs>
        <w:autoSpaceDE w:val="0"/>
        <w:autoSpaceDN w:val="0"/>
        <w:adjustRightInd w:val="0"/>
        <w:spacing w:line="360" w:lineRule="auto"/>
        <w:jc w:val="both"/>
        <w:rPr>
          <w:rFonts w:ascii="Times New Roman" w:hAnsi="Times New Roman"/>
          <w:lang w:val="ru-RU"/>
        </w:rPr>
      </w:pPr>
      <w:r w:rsidRPr="00D43445">
        <w:rPr>
          <w:rFonts w:ascii="Times New Roman" w:hAnsi="Times New Roman"/>
          <w:lang w:val="ru-RU"/>
        </w:rPr>
        <w:t>Работа выполнена в Учреждении Российской академии наук Центральном экономико-математическом институте РАН</w:t>
      </w:r>
    </w:p>
    <w:p w:rsidR="00643357" w:rsidRPr="00D43445" w:rsidRDefault="00643357" w:rsidP="00F552FF">
      <w:pPr>
        <w:widowControl w:val="0"/>
        <w:tabs>
          <w:tab w:val="left" w:pos="567"/>
          <w:tab w:val="left" w:pos="851"/>
          <w:tab w:val="left" w:pos="4253"/>
          <w:tab w:val="left" w:pos="5529"/>
        </w:tabs>
        <w:autoSpaceDE w:val="0"/>
        <w:autoSpaceDN w:val="0"/>
        <w:adjustRightInd w:val="0"/>
        <w:spacing w:line="360" w:lineRule="auto"/>
        <w:jc w:val="both"/>
        <w:rPr>
          <w:rFonts w:ascii="Times New Roman" w:hAnsi="Times New Roman"/>
          <w:highlight w:val="yellow"/>
          <w:lang w:val="ru-RU"/>
        </w:rPr>
      </w:pPr>
    </w:p>
    <w:p w:rsidR="00643357" w:rsidRPr="00D43445"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sidRPr="00D43445">
        <w:rPr>
          <w:rFonts w:ascii="Times New Roman" w:hAnsi="Times New Roman"/>
          <w:lang w:val="ru-RU"/>
        </w:rPr>
        <w:t>Научный руководитель:</w:t>
      </w:r>
      <w:r w:rsidRPr="00D43445">
        <w:rPr>
          <w:rFonts w:ascii="Times New Roman" w:hAnsi="Times New Roman"/>
          <w:lang w:val="ru-RU"/>
        </w:rPr>
        <w:tab/>
        <w:t>кандидат физико-математических наук</w:t>
      </w:r>
    </w:p>
    <w:p w:rsidR="00643357" w:rsidRPr="00D43445"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sidRPr="00D43445">
        <w:rPr>
          <w:rFonts w:ascii="Times New Roman" w:hAnsi="Times New Roman"/>
          <w:lang w:val="ru-RU"/>
        </w:rPr>
        <w:tab/>
      </w:r>
      <w:r w:rsidRPr="00D43445">
        <w:rPr>
          <w:rFonts w:ascii="Times New Roman" w:hAnsi="Times New Roman"/>
          <w:lang w:val="ru-RU"/>
        </w:rPr>
        <w:tab/>
        <w:t xml:space="preserve">Павел Константинович Катышев </w:t>
      </w:r>
    </w:p>
    <w:p w:rsidR="00643357" w:rsidRPr="00D43445"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highlight w:val="yellow"/>
          <w:lang w:val="ru-RU"/>
        </w:rPr>
      </w:pPr>
    </w:p>
    <w:p w:rsidR="00643357"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sidRPr="00D43445">
        <w:rPr>
          <w:rFonts w:ascii="Times New Roman" w:hAnsi="Times New Roman"/>
          <w:lang w:val="ru-RU"/>
        </w:rPr>
        <w:t>Официальные оппоненты:</w:t>
      </w:r>
      <w:r>
        <w:rPr>
          <w:rFonts w:ascii="Times New Roman" w:hAnsi="Times New Roman"/>
          <w:lang w:val="ru-RU"/>
        </w:rPr>
        <w:tab/>
        <w:t>доктор экономических наук</w:t>
      </w:r>
    </w:p>
    <w:p w:rsidR="00643357"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Pr>
          <w:rFonts w:ascii="Times New Roman" w:hAnsi="Times New Roman"/>
          <w:lang w:val="ru-RU"/>
        </w:rPr>
        <w:tab/>
      </w:r>
      <w:r>
        <w:rPr>
          <w:rFonts w:ascii="Times New Roman" w:hAnsi="Times New Roman"/>
          <w:lang w:val="ru-RU"/>
        </w:rPr>
        <w:tab/>
        <w:t>Виктор Евгеньевич Дементьев</w:t>
      </w:r>
    </w:p>
    <w:p w:rsidR="00643357"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p>
    <w:p w:rsidR="00643357"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Pr>
          <w:rFonts w:ascii="Times New Roman" w:hAnsi="Times New Roman"/>
          <w:lang w:val="ru-RU"/>
        </w:rPr>
        <w:tab/>
      </w:r>
      <w:r>
        <w:rPr>
          <w:rFonts w:ascii="Times New Roman" w:hAnsi="Times New Roman"/>
          <w:lang w:val="ru-RU"/>
        </w:rPr>
        <w:tab/>
        <w:t>кандидат экономических наук</w:t>
      </w:r>
    </w:p>
    <w:p w:rsidR="00643357" w:rsidRPr="00D43445"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Pr>
          <w:rFonts w:ascii="Times New Roman" w:hAnsi="Times New Roman"/>
          <w:lang w:val="ru-RU"/>
        </w:rPr>
        <w:tab/>
      </w:r>
      <w:r>
        <w:rPr>
          <w:rFonts w:ascii="Times New Roman" w:hAnsi="Times New Roman"/>
          <w:lang w:val="ru-RU"/>
        </w:rPr>
        <w:tab/>
        <w:t>Евгений Николаевич Лукаш</w:t>
      </w:r>
    </w:p>
    <w:p w:rsidR="00643357" w:rsidRPr="00D43445"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highlight w:val="yellow"/>
          <w:lang w:val="ru-RU"/>
        </w:rPr>
      </w:pPr>
    </w:p>
    <w:p w:rsidR="00643357"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sidRPr="00D43445">
        <w:rPr>
          <w:rFonts w:ascii="Times New Roman" w:hAnsi="Times New Roman"/>
          <w:lang w:val="ru-RU"/>
        </w:rPr>
        <w:t xml:space="preserve">Ведущая организация: </w:t>
      </w:r>
      <w:r w:rsidRPr="00D43445">
        <w:rPr>
          <w:rFonts w:ascii="Times New Roman" w:hAnsi="Times New Roman"/>
          <w:lang w:val="ru-RU"/>
        </w:rPr>
        <w:tab/>
        <w:t>Институт</w:t>
      </w:r>
      <w:r>
        <w:rPr>
          <w:rFonts w:ascii="Times New Roman" w:hAnsi="Times New Roman"/>
          <w:lang w:val="ru-RU"/>
        </w:rPr>
        <w:t xml:space="preserve"> анализа предприятий и рынков</w:t>
      </w:r>
    </w:p>
    <w:p w:rsidR="00643357"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Pr>
          <w:rFonts w:ascii="Times New Roman" w:hAnsi="Times New Roman"/>
          <w:lang w:val="ru-RU"/>
        </w:rPr>
        <w:tab/>
      </w:r>
      <w:r>
        <w:rPr>
          <w:rFonts w:ascii="Times New Roman" w:hAnsi="Times New Roman"/>
          <w:lang w:val="ru-RU"/>
        </w:rPr>
        <w:tab/>
      </w:r>
      <w:r w:rsidRPr="00D43445">
        <w:rPr>
          <w:rFonts w:ascii="Times New Roman" w:hAnsi="Times New Roman"/>
          <w:lang w:val="ru-RU"/>
        </w:rPr>
        <w:t>Н</w:t>
      </w:r>
      <w:r>
        <w:rPr>
          <w:rFonts w:ascii="Times New Roman" w:hAnsi="Times New Roman"/>
          <w:lang w:val="ru-RU"/>
        </w:rPr>
        <w:t>ационального исследовательского</w:t>
      </w:r>
    </w:p>
    <w:p w:rsidR="00643357" w:rsidRPr="00D43445" w:rsidRDefault="00643357" w:rsidP="006319C5">
      <w:pPr>
        <w:widowControl w:val="0"/>
        <w:tabs>
          <w:tab w:val="left" w:pos="567"/>
          <w:tab w:val="left" w:pos="851"/>
          <w:tab w:val="left" w:pos="4253"/>
          <w:tab w:val="left" w:pos="5529"/>
        </w:tabs>
        <w:autoSpaceDE w:val="0"/>
        <w:autoSpaceDN w:val="0"/>
        <w:adjustRightInd w:val="0"/>
        <w:spacing w:line="360" w:lineRule="auto"/>
        <w:ind w:left="567"/>
        <w:rPr>
          <w:rFonts w:ascii="Times New Roman" w:hAnsi="Times New Roman"/>
          <w:lang w:val="ru-RU"/>
        </w:rPr>
      </w:pPr>
      <w:r>
        <w:rPr>
          <w:rFonts w:ascii="Times New Roman" w:hAnsi="Times New Roman"/>
          <w:lang w:val="ru-RU"/>
        </w:rPr>
        <w:tab/>
      </w:r>
      <w:r>
        <w:rPr>
          <w:rFonts w:ascii="Times New Roman" w:hAnsi="Times New Roman"/>
          <w:lang w:val="ru-RU"/>
        </w:rPr>
        <w:tab/>
      </w:r>
      <w:r w:rsidRPr="00D43445">
        <w:rPr>
          <w:rFonts w:ascii="Times New Roman" w:hAnsi="Times New Roman"/>
          <w:lang w:val="ru-RU"/>
        </w:rPr>
        <w:t>университета «Высшая школа экономики»</w:t>
      </w:r>
    </w:p>
    <w:p w:rsidR="00643357" w:rsidRDefault="00643357" w:rsidP="00AF16A6">
      <w:pPr>
        <w:widowControl w:val="0"/>
        <w:tabs>
          <w:tab w:val="left" w:pos="567"/>
          <w:tab w:val="left" w:pos="851"/>
          <w:tab w:val="left" w:pos="4253"/>
          <w:tab w:val="left" w:pos="5529"/>
        </w:tabs>
        <w:autoSpaceDE w:val="0"/>
        <w:autoSpaceDN w:val="0"/>
        <w:adjustRightInd w:val="0"/>
        <w:spacing w:line="360" w:lineRule="auto"/>
        <w:rPr>
          <w:rFonts w:ascii="Times New Roman" w:hAnsi="Times New Roman"/>
          <w:highlight w:val="yellow"/>
          <w:lang w:val="ru-RU"/>
        </w:rPr>
      </w:pPr>
    </w:p>
    <w:p w:rsidR="00643357" w:rsidRPr="00B966E6" w:rsidRDefault="00643357" w:rsidP="00F552FF">
      <w:pPr>
        <w:widowControl w:val="0"/>
        <w:tabs>
          <w:tab w:val="left" w:pos="567"/>
          <w:tab w:val="left" w:pos="851"/>
          <w:tab w:val="left" w:pos="4253"/>
          <w:tab w:val="left" w:pos="5529"/>
        </w:tabs>
        <w:autoSpaceDE w:val="0"/>
        <w:autoSpaceDN w:val="0"/>
        <w:adjustRightInd w:val="0"/>
        <w:spacing w:line="360" w:lineRule="auto"/>
        <w:jc w:val="both"/>
        <w:rPr>
          <w:rFonts w:ascii="Times New Roman" w:hAnsi="Times New Roman"/>
          <w:lang w:val="ru-RU"/>
        </w:rPr>
      </w:pPr>
      <w:r w:rsidRPr="004C5DBD">
        <w:rPr>
          <w:rFonts w:ascii="Times New Roman" w:hAnsi="Times New Roman"/>
          <w:lang w:val="ru-RU"/>
        </w:rPr>
        <w:t xml:space="preserve">Защита состоится «12» декабря 2011 года в 15:00 на заседании Диссертационного совета </w:t>
      </w:r>
      <w:r>
        <w:rPr>
          <w:rFonts w:ascii="Times New Roman" w:hAnsi="Times New Roman"/>
          <w:lang w:val="ru-RU"/>
        </w:rPr>
        <w:t xml:space="preserve"> </w:t>
      </w:r>
      <w:r w:rsidRPr="004C5DBD">
        <w:rPr>
          <w:rFonts w:ascii="Times New Roman" w:hAnsi="Times New Roman"/>
          <w:lang w:val="ru-RU"/>
        </w:rPr>
        <w:t>Д</w:t>
      </w:r>
      <w:r w:rsidRPr="00B966E6">
        <w:rPr>
          <w:rFonts w:ascii="Times New Roman" w:hAnsi="Times New Roman"/>
          <w:lang w:val="ru-RU"/>
        </w:rPr>
        <w:t xml:space="preserve"> 002.013.01 в Учреждения Российской академии наук Центральном экономико-математическом институте РАН</w:t>
      </w:r>
      <w:r>
        <w:rPr>
          <w:rFonts w:ascii="Times New Roman" w:hAnsi="Times New Roman"/>
          <w:lang w:val="ru-RU"/>
        </w:rPr>
        <w:t xml:space="preserve"> по адресу: 117418, Москва, Нахимовский проспект, 47, комн. 520.</w:t>
      </w:r>
    </w:p>
    <w:p w:rsidR="00643357" w:rsidRPr="00D43445" w:rsidRDefault="00643357" w:rsidP="00F552FF">
      <w:pPr>
        <w:widowControl w:val="0"/>
        <w:tabs>
          <w:tab w:val="left" w:pos="567"/>
          <w:tab w:val="left" w:pos="851"/>
          <w:tab w:val="left" w:pos="4253"/>
          <w:tab w:val="left" w:pos="5529"/>
        </w:tabs>
        <w:autoSpaceDE w:val="0"/>
        <w:autoSpaceDN w:val="0"/>
        <w:adjustRightInd w:val="0"/>
        <w:spacing w:line="360" w:lineRule="auto"/>
        <w:jc w:val="both"/>
        <w:rPr>
          <w:rFonts w:ascii="Times New Roman" w:hAnsi="Times New Roman"/>
          <w:highlight w:val="yellow"/>
          <w:lang w:val="ru-RU"/>
        </w:rPr>
      </w:pPr>
    </w:p>
    <w:p w:rsidR="00643357" w:rsidRPr="00D43445" w:rsidRDefault="00643357" w:rsidP="00AF16A6">
      <w:pPr>
        <w:widowControl w:val="0"/>
        <w:tabs>
          <w:tab w:val="left" w:pos="567"/>
          <w:tab w:val="left" w:pos="851"/>
          <w:tab w:val="left" w:pos="4253"/>
          <w:tab w:val="left" w:pos="5529"/>
        </w:tabs>
        <w:autoSpaceDE w:val="0"/>
        <w:autoSpaceDN w:val="0"/>
        <w:adjustRightInd w:val="0"/>
        <w:spacing w:line="360" w:lineRule="auto"/>
        <w:rPr>
          <w:rFonts w:ascii="Times New Roman" w:hAnsi="Times New Roman"/>
          <w:highlight w:val="yellow"/>
          <w:lang w:val="ru-RU"/>
        </w:rPr>
      </w:pPr>
      <w:r w:rsidRPr="00D43445">
        <w:rPr>
          <w:rFonts w:ascii="Times New Roman" w:hAnsi="Times New Roman"/>
          <w:lang w:val="ru-RU"/>
        </w:rPr>
        <w:t>С диссертацией можно ознакомиться в библиотеке Учреждения Российской академии наук Центральном экономико-математическом институте РАН</w:t>
      </w:r>
    </w:p>
    <w:p w:rsidR="00643357" w:rsidRPr="00D43445" w:rsidRDefault="00643357" w:rsidP="00AF16A6">
      <w:pPr>
        <w:widowControl w:val="0"/>
        <w:tabs>
          <w:tab w:val="left" w:pos="567"/>
          <w:tab w:val="left" w:pos="851"/>
          <w:tab w:val="left" w:pos="4253"/>
          <w:tab w:val="left" w:pos="5529"/>
        </w:tabs>
        <w:autoSpaceDE w:val="0"/>
        <w:autoSpaceDN w:val="0"/>
        <w:adjustRightInd w:val="0"/>
        <w:spacing w:line="360" w:lineRule="auto"/>
        <w:rPr>
          <w:rFonts w:ascii="Times New Roman" w:hAnsi="Times New Roman"/>
          <w:highlight w:val="yellow"/>
          <w:lang w:val="ru-RU"/>
        </w:rPr>
      </w:pPr>
    </w:p>
    <w:p w:rsidR="00643357" w:rsidRPr="002A24C2" w:rsidRDefault="00643357" w:rsidP="00AF16A6">
      <w:pPr>
        <w:widowControl w:val="0"/>
        <w:tabs>
          <w:tab w:val="left" w:pos="567"/>
          <w:tab w:val="left" w:pos="851"/>
          <w:tab w:val="left" w:pos="4253"/>
          <w:tab w:val="left" w:pos="5529"/>
        </w:tabs>
        <w:autoSpaceDE w:val="0"/>
        <w:autoSpaceDN w:val="0"/>
        <w:adjustRightInd w:val="0"/>
        <w:spacing w:line="360" w:lineRule="auto"/>
        <w:rPr>
          <w:rFonts w:ascii="Times New Roman" w:hAnsi="Times New Roman"/>
          <w:lang w:val="ru-RU"/>
        </w:rPr>
      </w:pPr>
      <w:r w:rsidRPr="002A24C2">
        <w:rPr>
          <w:rFonts w:ascii="Times New Roman" w:hAnsi="Times New Roman"/>
          <w:lang w:val="ru-RU"/>
        </w:rPr>
        <w:t xml:space="preserve">Автореферат разослан  «  </w:t>
      </w:r>
      <w:r w:rsidRPr="00243D9E">
        <w:rPr>
          <w:rFonts w:ascii="Times New Roman" w:hAnsi="Times New Roman"/>
          <w:lang w:val="ru-RU"/>
        </w:rPr>
        <w:t xml:space="preserve">   </w:t>
      </w:r>
      <w:r w:rsidRPr="002A24C2">
        <w:rPr>
          <w:rFonts w:ascii="Times New Roman" w:hAnsi="Times New Roman"/>
          <w:lang w:val="ru-RU"/>
        </w:rPr>
        <w:t xml:space="preserve">  »  </w:t>
      </w:r>
      <w:r w:rsidRPr="00243D9E">
        <w:rPr>
          <w:rFonts w:ascii="Times New Roman" w:hAnsi="Times New Roman"/>
          <w:lang w:val="ru-RU"/>
        </w:rPr>
        <w:t xml:space="preserve">              </w:t>
      </w:r>
      <w:r w:rsidRPr="002A24C2">
        <w:rPr>
          <w:rFonts w:ascii="Times New Roman" w:hAnsi="Times New Roman"/>
          <w:lang w:val="ru-RU"/>
        </w:rPr>
        <w:t xml:space="preserve">        2011 года</w:t>
      </w:r>
    </w:p>
    <w:p w:rsidR="00643357" w:rsidRPr="00D43445" w:rsidRDefault="00643357" w:rsidP="00AF16A6">
      <w:pPr>
        <w:widowControl w:val="0"/>
        <w:tabs>
          <w:tab w:val="left" w:pos="567"/>
          <w:tab w:val="left" w:pos="851"/>
          <w:tab w:val="left" w:pos="4253"/>
          <w:tab w:val="left" w:pos="5529"/>
        </w:tabs>
        <w:autoSpaceDE w:val="0"/>
        <w:autoSpaceDN w:val="0"/>
        <w:adjustRightInd w:val="0"/>
        <w:spacing w:line="360" w:lineRule="auto"/>
        <w:rPr>
          <w:rFonts w:ascii="Times New Roman" w:hAnsi="Times New Roman"/>
          <w:highlight w:val="yellow"/>
          <w:lang w:val="ru-RU"/>
        </w:rPr>
      </w:pPr>
    </w:p>
    <w:p w:rsidR="00643357" w:rsidRPr="00171EFC" w:rsidRDefault="00643357" w:rsidP="00AF16A6">
      <w:pPr>
        <w:widowControl w:val="0"/>
        <w:tabs>
          <w:tab w:val="left" w:pos="567"/>
          <w:tab w:val="left" w:pos="851"/>
          <w:tab w:val="left" w:pos="4253"/>
          <w:tab w:val="left" w:pos="5529"/>
        </w:tabs>
        <w:autoSpaceDE w:val="0"/>
        <w:autoSpaceDN w:val="0"/>
        <w:adjustRightInd w:val="0"/>
        <w:spacing w:line="360" w:lineRule="auto"/>
        <w:rPr>
          <w:rFonts w:ascii="Times New Roman" w:hAnsi="Times New Roman"/>
          <w:lang w:val="ru-RU"/>
        </w:rPr>
      </w:pPr>
      <w:r w:rsidRPr="00171EFC">
        <w:rPr>
          <w:rFonts w:ascii="Times New Roman" w:hAnsi="Times New Roman"/>
          <w:lang w:val="ru-RU"/>
        </w:rPr>
        <w:t>Ученый секретарь</w:t>
      </w:r>
    </w:p>
    <w:p w:rsidR="00643357" w:rsidRPr="00D43445" w:rsidRDefault="00643357" w:rsidP="00171EFC">
      <w:pPr>
        <w:widowControl w:val="0"/>
        <w:tabs>
          <w:tab w:val="left" w:pos="567"/>
          <w:tab w:val="left" w:pos="851"/>
          <w:tab w:val="left" w:pos="4253"/>
          <w:tab w:val="left" w:pos="5529"/>
        </w:tabs>
        <w:autoSpaceDE w:val="0"/>
        <w:autoSpaceDN w:val="0"/>
        <w:adjustRightInd w:val="0"/>
        <w:spacing w:line="360" w:lineRule="auto"/>
        <w:rPr>
          <w:rFonts w:ascii="Times New Roman" w:hAnsi="Times New Roman"/>
          <w:lang w:val="ru-RU"/>
        </w:rPr>
      </w:pPr>
      <w:r w:rsidRPr="00171EFC">
        <w:rPr>
          <w:rFonts w:ascii="Times New Roman" w:hAnsi="Times New Roman"/>
          <w:lang w:val="ru-RU"/>
        </w:rPr>
        <w:t>Диссертационного совета Д 002.013.01</w:t>
      </w:r>
    </w:p>
    <w:p w:rsidR="00643357" w:rsidRPr="00D43445" w:rsidRDefault="00643357" w:rsidP="00AF16A6">
      <w:pPr>
        <w:widowControl w:val="0"/>
        <w:tabs>
          <w:tab w:val="left" w:pos="567"/>
          <w:tab w:val="left" w:pos="851"/>
          <w:tab w:val="left" w:pos="4253"/>
          <w:tab w:val="left" w:pos="5529"/>
        </w:tabs>
        <w:autoSpaceDE w:val="0"/>
        <w:autoSpaceDN w:val="0"/>
        <w:adjustRightInd w:val="0"/>
        <w:spacing w:line="360" w:lineRule="auto"/>
        <w:rPr>
          <w:rFonts w:ascii="Times New Roman" w:hAnsi="Times New Roman"/>
          <w:lang w:val="ru-RU"/>
        </w:rPr>
      </w:pPr>
      <w:r>
        <w:rPr>
          <w:rFonts w:ascii="Times New Roman" w:hAnsi="Times New Roman"/>
          <w:lang w:val="ru-RU"/>
        </w:rPr>
        <w:t>кандидат экономических наук</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А.И. Ставчиков</w:t>
      </w:r>
    </w:p>
    <w:p w:rsidR="00643357" w:rsidRPr="008E5634" w:rsidRDefault="00643357">
      <w:pPr>
        <w:spacing w:after="200" w:line="276" w:lineRule="auto"/>
        <w:rPr>
          <w:rFonts w:ascii="Arial Narrow" w:hAnsi="Arial Narrow"/>
          <w:sz w:val="28"/>
          <w:szCs w:val="28"/>
          <w:lang w:val="ru-RU"/>
        </w:rPr>
      </w:pPr>
      <w:r w:rsidRPr="008E5634">
        <w:rPr>
          <w:rFonts w:ascii="Arial Narrow" w:hAnsi="Arial Narrow"/>
          <w:sz w:val="28"/>
          <w:szCs w:val="28"/>
          <w:lang w:val="ru-RU"/>
        </w:rPr>
        <w:br w:type="page"/>
      </w:r>
    </w:p>
    <w:p w:rsidR="00643357" w:rsidRPr="009655BB" w:rsidRDefault="00643357" w:rsidP="00E614FF">
      <w:pPr>
        <w:rPr>
          <w:rStyle w:val="Strong"/>
          <w:rFonts w:cs="Calibri"/>
          <w:i/>
          <w:sz w:val="28"/>
          <w:szCs w:val="28"/>
          <w:lang w:val="ru-RU"/>
        </w:rPr>
      </w:pPr>
      <w:r w:rsidRPr="009655BB">
        <w:rPr>
          <w:rStyle w:val="Strong"/>
          <w:rFonts w:cs="Calibri"/>
          <w:i/>
          <w:sz w:val="28"/>
          <w:szCs w:val="28"/>
          <w:lang w:val="ru-RU"/>
        </w:rPr>
        <w:t>Введение</w:t>
      </w:r>
    </w:p>
    <w:p w:rsidR="00643357" w:rsidRPr="009655BB" w:rsidRDefault="00643357" w:rsidP="00B45153">
      <w:pPr>
        <w:pStyle w:val="CommentSubject"/>
        <w:tabs>
          <w:tab w:val="left" w:pos="567"/>
        </w:tabs>
        <w:spacing w:line="360" w:lineRule="auto"/>
        <w:ind w:firstLine="720"/>
        <w:jc w:val="both"/>
        <w:rPr>
          <w:rFonts w:ascii="Times New Roman" w:hAnsi="Times New Roman"/>
          <w:b w:val="0"/>
          <w:bCs w:val="0"/>
          <w:sz w:val="26"/>
          <w:szCs w:val="26"/>
        </w:rPr>
      </w:pPr>
      <w:r w:rsidRPr="009655BB">
        <w:rPr>
          <w:rFonts w:ascii="Times New Roman" w:hAnsi="Times New Roman"/>
          <w:b w:val="0"/>
          <w:bCs w:val="0"/>
          <w:sz w:val="26"/>
          <w:szCs w:val="26"/>
        </w:rPr>
        <w:t>В начале 1990-х годов в России была проведена серия реформ по либерализ</w:t>
      </w:r>
      <w:r>
        <w:rPr>
          <w:rFonts w:ascii="Times New Roman" w:hAnsi="Times New Roman"/>
          <w:b w:val="0"/>
          <w:bCs w:val="0"/>
          <w:sz w:val="26"/>
          <w:szCs w:val="26"/>
        </w:rPr>
        <w:t>ации экономических отношений; их</w:t>
      </w:r>
      <w:r w:rsidRPr="009655BB">
        <w:rPr>
          <w:rFonts w:ascii="Times New Roman" w:hAnsi="Times New Roman"/>
          <w:b w:val="0"/>
          <w:bCs w:val="0"/>
          <w:sz w:val="26"/>
          <w:szCs w:val="26"/>
        </w:rPr>
        <w:t xml:space="preserve"> целью было создание и развитие рыночных механизмов функционирования экономики. Наиболее важными составляющими реформ были приватизация предприятий и либерализация внешней торговли. Эти меры должны были изменить структуру экономических взаимосвязей и создать стимулы для развития конкуренции. К сожалению, д</w:t>
      </w:r>
      <w:r>
        <w:rPr>
          <w:rFonts w:ascii="Times New Roman" w:hAnsi="Times New Roman"/>
          <w:b w:val="0"/>
          <w:bCs w:val="0"/>
          <w:sz w:val="26"/>
          <w:szCs w:val="26"/>
        </w:rPr>
        <w:t>аже через два десятилетия мы не видим</w:t>
      </w:r>
      <w:r w:rsidRPr="009655BB">
        <w:rPr>
          <w:rFonts w:ascii="Times New Roman" w:hAnsi="Times New Roman"/>
          <w:b w:val="0"/>
          <w:bCs w:val="0"/>
          <w:sz w:val="26"/>
          <w:szCs w:val="26"/>
        </w:rPr>
        <w:t xml:space="preserve"> достаточного</w:t>
      </w:r>
      <w:r>
        <w:rPr>
          <w:rFonts w:ascii="Times New Roman" w:hAnsi="Times New Roman"/>
          <w:b w:val="0"/>
          <w:bCs w:val="0"/>
          <w:sz w:val="26"/>
          <w:szCs w:val="26"/>
        </w:rPr>
        <w:t xml:space="preserve"> развития рыночных механизмов.</w:t>
      </w:r>
    </w:p>
    <w:p w:rsidR="00643357" w:rsidRPr="009655BB" w:rsidRDefault="00643357" w:rsidP="00B45153">
      <w:pPr>
        <w:pStyle w:val="CommentSubject"/>
        <w:tabs>
          <w:tab w:val="left" w:pos="567"/>
        </w:tabs>
        <w:spacing w:line="360" w:lineRule="auto"/>
        <w:ind w:firstLine="720"/>
        <w:jc w:val="both"/>
        <w:rPr>
          <w:rFonts w:ascii="Times New Roman" w:hAnsi="Times New Roman"/>
          <w:b w:val="0"/>
          <w:bCs w:val="0"/>
          <w:sz w:val="26"/>
          <w:szCs w:val="26"/>
        </w:rPr>
      </w:pPr>
      <w:r w:rsidRPr="009655BB">
        <w:rPr>
          <w:rFonts w:ascii="Times New Roman" w:hAnsi="Times New Roman"/>
          <w:b w:val="0"/>
          <w:bCs w:val="0"/>
          <w:sz w:val="26"/>
          <w:szCs w:val="26"/>
        </w:rPr>
        <w:t xml:space="preserve">Наблюдая недостаточный уровень конкуренции на внутренних рынках, мы предприняли попытку оценить влияние внешней конкуренции со стороны импорта и предприятий с иностранным участием на эффективность производства отечественных предприятий. Мы предположили, что усиление внешней конкуренции при благоприятных условиях может компенсировать недостаточный уровень конкуренции на внутренних рынках. </w:t>
      </w:r>
    </w:p>
    <w:p w:rsidR="00643357" w:rsidRPr="009655BB" w:rsidRDefault="00643357" w:rsidP="00B45153">
      <w:pPr>
        <w:pStyle w:val="CommentSubject"/>
        <w:tabs>
          <w:tab w:val="left" w:pos="567"/>
        </w:tabs>
        <w:spacing w:line="360" w:lineRule="auto"/>
        <w:ind w:firstLine="720"/>
        <w:jc w:val="both"/>
        <w:rPr>
          <w:rFonts w:ascii="Times New Roman" w:hAnsi="Times New Roman"/>
          <w:b w:val="0"/>
          <w:bCs w:val="0"/>
          <w:sz w:val="26"/>
          <w:szCs w:val="26"/>
        </w:rPr>
      </w:pPr>
      <w:r w:rsidRPr="009655BB">
        <w:rPr>
          <w:rFonts w:ascii="Times New Roman" w:hAnsi="Times New Roman"/>
          <w:b w:val="0"/>
          <w:bCs w:val="0"/>
          <w:sz w:val="26"/>
          <w:szCs w:val="26"/>
        </w:rPr>
        <w:t>Наше исследование показывает, что положительный эффект от усиления внешней конкуренции возникает, если начальный уровень производительности отечественных предприятий достаточно высок. Более эффективные фирмы увеличивают производительность при усилении внешней конкуренции. Но, с другой стороны, такое усиление конкурентного давления оказывает отрицательный эффект на «отстающие» предприятия.</w:t>
      </w:r>
    </w:p>
    <w:p w:rsidR="00643357" w:rsidRPr="009655BB" w:rsidRDefault="00643357" w:rsidP="00E614FF">
      <w:pPr>
        <w:pStyle w:val="CommentSubject"/>
        <w:tabs>
          <w:tab w:val="left" w:pos="567"/>
        </w:tabs>
        <w:spacing w:line="360" w:lineRule="auto"/>
        <w:ind w:firstLine="720"/>
        <w:jc w:val="both"/>
        <w:rPr>
          <w:rFonts w:ascii="Times New Roman" w:hAnsi="Times New Roman"/>
          <w:b w:val="0"/>
          <w:bCs w:val="0"/>
          <w:sz w:val="26"/>
          <w:szCs w:val="26"/>
        </w:rPr>
      </w:pPr>
      <w:r w:rsidRPr="009655BB">
        <w:rPr>
          <w:rFonts w:ascii="Times New Roman" w:hAnsi="Times New Roman"/>
          <w:b w:val="0"/>
          <w:bCs w:val="0"/>
          <w:sz w:val="26"/>
          <w:szCs w:val="26"/>
        </w:rPr>
        <w:t>Таким образом, общий эффект зависит от соотношения эффективных и неэффективных предприятий в отрасли. При этом, если отсутствуют механизмы перетока факторов производства от неэффективных к эффективным предприятиям, усиление внешней конкуренции не приведет к желаемому росту производител</w:t>
      </w:r>
      <w:r>
        <w:rPr>
          <w:rFonts w:ascii="Times New Roman" w:hAnsi="Times New Roman"/>
          <w:b w:val="0"/>
          <w:bCs w:val="0"/>
          <w:sz w:val="26"/>
          <w:szCs w:val="26"/>
        </w:rPr>
        <w:t>ьности отечественных предприятий</w:t>
      </w:r>
      <w:r w:rsidRPr="009655BB">
        <w:rPr>
          <w:rFonts w:ascii="Times New Roman" w:hAnsi="Times New Roman"/>
          <w:b w:val="0"/>
          <w:bCs w:val="0"/>
          <w:sz w:val="26"/>
          <w:szCs w:val="26"/>
        </w:rPr>
        <w:t>; в результате либерализация экономики приведет к увеличению изначального разрыва эффективности производства отечественных предприятий.</w:t>
      </w:r>
      <w:bookmarkStart w:id="0" w:name="_Toc300938241"/>
      <w:r w:rsidRPr="009655BB">
        <w:rPr>
          <w:rFonts w:ascii="Times New Roman" w:hAnsi="Times New Roman"/>
          <w:b w:val="0"/>
          <w:bCs w:val="0"/>
          <w:sz w:val="26"/>
          <w:szCs w:val="26"/>
        </w:rPr>
        <w:t xml:space="preserve"> </w:t>
      </w:r>
    </w:p>
    <w:p w:rsidR="00643357" w:rsidRDefault="00643357" w:rsidP="00E614FF">
      <w:pPr>
        <w:rPr>
          <w:rStyle w:val="Strong"/>
          <w:i/>
          <w:iCs/>
          <w:sz w:val="28"/>
          <w:szCs w:val="28"/>
          <w:lang w:val="ru-RU"/>
        </w:rPr>
      </w:pPr>
    </w:p>
    <w:p w:rsidR="00643357" w:rsidRDefault="00643357">
      <w:pPr>
        <w:spacing w:after="200" w:line="276" w:lineRule="auto"/>
        <w:rPr>
          <w:rStyle w:val="Strong"/>
          <w:i/>
          <w:iCs/>
          <w:sz w:val="28"/>
          <w:szCs w:val="28"/>
          <w:lang w:val="ru-RU"/>
        </w:rPr>
      </w:pPr>
      <w:r>
        <w:rPr>
          <w:rStyle w:val="Strong"/>
          <w:i/>
          <w:iCs/>
          <w:sz w:val="28"/>
          <w:szCs w:val="28"/>
          <w:lang w:val="ru-RU"/>
        </w:rPr>
        <w:br w:type="page"/>
      </w:r>
    </w:p>
    <w:p w:rsidR="00643357" w:rsidRPr="009655BB" w:rsidRDefault="00643357" w:rsidP="00E614FF">
      <w:pPr>
        <w:rPr>
          <w:rStyle w:val="Strong"/>
          <w:i/>
          <w:iCs/>
          <w:sz w:val="28"/>
          <w:szCs w:val="28"/>
          <w:lang w:val="ru-RU"/>
        </w:rPr>
      </w:pPr>
      <w:r w:rsidRPr="009655BB">
        <w:rPr>
          <w:rStyle w:val="Strong"/>
          <w:i/>
          <w:iCs/>
          <w:sz w:val="28"/>
          <w:szCs w:val="28"/>
          <w:lang w:val="ru-RU"/>
        </w:rPr>
        <w:t>Общая характеристика работы</w:t>
      </w:r>
      <w:bookmarkEnd w:id="0"/>
    </w:p>
    <w:p w:rsidR="00643357" w:rsidRDefault="00643357" w:rsidP="00B45153">
      <w:pPr>
        <w:pStyle w:val="CommentSubject"/>
        <w:tabs>
          <w:tab w:val="left" w:pos="567"/>
        </w:tabs>
        <w:spacing w:line="360" w:lineRule="auto"/>
        <w:ind w:firstLine="720"/>
        <w:jc w:val="both"/>
        <w:rPr>
          <w:rFonts w:ascii="Times New Roman" w:hAnsi="Times New Roman"/>
          <w:b w:val="0"/>
          <w:sz w:val="26"/>
          <w:szCs w:val="26"/>
        </w:rPr>
      </w:pPr>
      <w:r w:rsidRPr="009655BB">
        <w:rPr>
          <w:rFonts w:ascii="Times New Roman" w:hAnsi="Times New Roman"/>
          <w:b w:val="0"/>
          <w:bCs w:val="0"/>
          <w:sz w:val="26"/>
          <w:szCs w:val="26"/>
        </w:rPr>
        <w:t xml:space="preserve">Настоящее исследование посвящено анализу влияния </w:t>
      </w:r>
      <w:r w:rsidRPr="009655BB">
        <w:rPr>
          <w:rFonts w:ascii="Times New Roman" w:hAnsi="Times New Roman"/>
          <w:b w:val="0"/>
          <w:sz w:val="26"/>
          <w:szCs w:val="26"/>
        </w:rPr>
        <w:t>внутренней конкуренции и иностранных инвестиций на эффективность российских промышленных предприятий.</w:t>
      </w:r>
    </w:p>
    <w:p w:rsidR="00643357" w:rsidRPr="009655BB" w:rsidRDefault="00643357" w:rsidP="00D64184">
      <w:pPr>
        <w:tabs>
          <w:tab w:val="left" w:pos="567"/>
        </w:tabs>
        <w:spacing w:line="360" w:lineRule="auto"/>
        <w:ind w:firstLine="720"/>
        <w:jc w:val="both"/>
        <w:rPr>
          <w:rFonts w:ascii="Times New Roman" w:hAnsi="Times New Roman"/>
          <w:bCs/>
          <w:sz w:val="26"/>
          <w:szCs w:val="26"/>
          <w:lang w:val="ru-RU"/>
        </w:rPr>
      </w:pPr>
      <w:r w:rsidRPr="009655BB">
        <w:rPr>
          <w:rFonts w:ascii="Times New Roman" w:hAnsi="Times New Roman"/>
          <w:b/>
          <w:sz w:val="26"/>
          <w:szCs w:val="26"/>
          <w:lang w:val="ru-RU"/>
        </w:rPr>
        <w:t>Актуальность</w:t>
      </w:r>
      <w:r>
        <w:rPr>
          <w:rFonts w:ascii="Times New Roman" w:hAnsi="Times New Roman"/>
          <w:b/>
          <w:sz w:val="26"/>
          <w:szCs w:val="26"/>
          <w:lang w:val="ru-RU"/>
        </w:rPr>
        <w:t xml:space="preserve"> работы. </w:t>
      </w:r>
      <w:r w:rsidRPr="009655BB">
        <w:rPr>
          <w:rFonts w:ascii="Times New Roman" w:hAnsi="Times New Roman"/>
          <w:bCs/>
          <w:sz w:val="26"/>
          <w:szCs w:val="26"/>
          <w:lang w:val="ru-RU"/>
        </w:rPr>
        <w:t xml:space="preserve">Выбор </w:t>
      </w:r>
      <w:r>
        <w:rPr>
          <w:rFonts w:ascii="Times New Roman" w:hAnsi="Times New Roman"/>
          <w:bCs/>
          <w:sz w:val="26"/>
          <w:szCs w:val="26"/>
          <w:lang w:val="ru-RU"/>
        </w:rPr>
        <w:t xml:space="preserve">темы исследования </w:t>
      </w:r>
      <w:r w:rsidRPr="009655BB">
        <w:rPr>
          <w:rFonts w:ascii="Times New Roman" w:hAnsi="Times New Roman"/>
          <w:bCs/>
          <w:sz w:val="26"/>
          <w:szCs w:val="26"/>
          <w:lang w:val="ru-RU"/>
        </w:rPr>
        <w:t>обусловлен, прежде всего, тем, что в экономической литературе не существует общепринятого мнения о влиянии конкуренции, особенно со стороны предприятий с иностранным участием, на эффективность отечественных фирм. Результаты исследований, проведенных в разных странах, дают неоднозначные результаты; авторы находят как положительные, так и отрицательные эффекты от усиления конкуренции со стороны предприятий с иностранным участием на эффективность производства. Поэтому представ</w:t>
      </w:r>
      <w:r>
        <w:rPr>
          <w:rFonts w:ascii="Times New Roman" w:hAnsi="Times New Roman"/>
          <w:bCs/>
          <w:sz w:val="26"/>
          <w:szCs w:val="26"/>
          <w:lang w:val="ru-RU"/>
        </w:rPr>
        <w:t>ляет интерес оценить влияние</w:t>
      </w:r>
      <w:r w:rsidRPr="009655BB">
        <w:rPr>
          <w:rFonts w:ascii="Times New Roman" w:hAnsi="Times New Roman"/>
          <w:bCs/>
          <w:sz w:val="26"/>
          <w:szCs w:val="26"/>
          <w:lang w:val="ru-RU"/>
        </w:rPr>
        <w:t xml:space="preserve"> конкуренции</w:t>
      </w:r>
      <w:r>
        <w:rPr>
          <w:rFonts w:ascii="Times New Roman" w:hAnsi="Times New Roman"/>
          <w:bCs/>
          <w:sz w:val="26"/>
          <w:szCs w:val="26"/>
          <w:lang w:val="ru-RU"/>
        </w:rPr>
        <w:t xml:space="preserve"> на внутренних рынках как со стороны отечественных предприятий, так и</w:t>
      </w:r>
      <w:r w:rsidRPr="009655BB">
        <w:rPr>
          <w:rFonts w:ascii="Times New Roman" w:hAnsi="Times New Roman"/>
          <w:bCs/>
          <w:sz w:val="26"/>
          <w:szCs w:val="26"/>
          <w:lang w:val="ru-RU"/>
        </w:rPr>
        <w:t xml:space="preserve"> со стороны иностранных предприятий</w:t>
      </w:r>
      <w:r>
        <w:rPr>
          <w:rFonts w:ascii="Times New Roman" w:hAnsi="Times New Roman"/>
          <w:bCs/>
          <w:sz w:val="26"/>
          <w:szCs w:val="26"/>
          <w:lang w:val="ru-RU"/>
        </w:rPr>
        <w:t xml:space="preserve"> и импорта,</w:t>
      </w:r>
      <w:r w:rsidRPr="009655BB">
        <w:rPr>
          <w:rFonts w:ascii="Times New Roman" w:hAnsi="Times New Roman"/>
          <w:bCs/>
          <w:sz w:val="26"/>
          <w:szCs w:val="26"/>
          <w:lang w:val="ru-RU"/>
        </w:rPr>
        <w:t xml:space="preserve"> на рост СПФ в российской промышленности и определить условия, при которых можно ожидать положительные эффекты от усиления внешней конкуренции.</w:t>
      </w:r>
    </w:p>
    <w:p w:rsidR="00643357" w:rsidRPr="009655BB" w:rsidRDefault="00643357" w:rsidP="00B45153">
      <w:pPr>
        <w:spacing w:line="360" w:lineRule="auto"/>
        <w:ind w:firstLine="720"/>
        <w:jc w:val="both"/>
        <w:rPr>
          <w:rFonts w:ascii="Times New Roman" w:hAnsi="Times New Roman"/>
          <w:sz w:val="26"/>
          <w:szCs w:val="26"/>
          <w:lang w:val="ru-RU"/>
        </w:rPr>
      </w:pPr>
      <w:r w:rsidRPr="009655BB">
        <w:rPr>
          <w:rFonts w:ascii="Times New Roman" w:hAnsi="Times New Roman"/>
          <w:b/>
          <w:sz w:val="26"/>
          <w:szCs w:val="26"/>
          <w:lang w:val="ru-RU"/>
        </w:rPr>
        <w:t>Целью</w:t>
      </w:r>
      <w:r w:rsidRPr="009655BB">
        <w:rPr>
          <w:rFonts w:ascii="Times New Roman" w:hAnsi="Times New Roman"/>
          <w:sz w:val="26"/>
          <w:szCs w:val="26"/>
          <w:lang w:val="ru-RU"/>
        </w:rPr>
        <w:t xml:space="preserve"> настоящей работы является анализ влияния внутренней </w:t>
      </w:r>
      <w:r>
        <w:rPr>
          <w:rFonts w:ascii="Times New Roman" w:hAnsi="Times New Roman"/>
          <w:sz w:val="26"/>
          <w:szCs w:val="26"/>
          <w:lang w:val="ru-RU"/>
        </w:rPr>
        <w:t xml:space="preserve">(со стороны отечественных предприятий) </w:t>
      </w:r>
      <w:r w:rsidRPr="009655BB">
        <w:rPr>
          <w:rFonts w:ascii="Times New Roman" w:hAnsi="Times New Roman"/>
          <w:sz w:val="26"/>
          <w:szCs w:val="26"/>
          <w:lang w:val="ru-RU"/>
        </w:rPr>
        <w:t xml:space="preserve">и, в большей степени, </w:t>
      </w:r>
      <w:r>
        <w:rPr>
          <w:rFonts w:ascii="Times New Roman" w:hAnsi="Times New Roman"/>
          <w:sz w:val="26"/>
          <w:szCs w:val="26"/>
          <w:lang w:val="ru-RU"/>
        </w:rPr>
        <w:t>внешней (</w:t>
      </w:r>
      <w:r w:rsidRPr="009655BB">
        <w:rPr>
          <w:rFonts w:ascii="Times New Roman" w:hAnsi="Times New Roman"/>
          <w:sz w:val="26"/>
          <w:szCs w:val="26"/>
          <w:lang w:val="ru-RU"/>
        </w:rPr>
        <w:t>со стороны прямых иностранных инвестиций и импорта</w:t>
      </w:r>
      <w:r>
        <w:rPr>
          <w:rFonts w:ascii="Times New Roman" w:hAnsi="Times New Roman"/>
          <w:sz w:val="26"/>
          <w:szCs w:val="26"/>
          <w:lang w:val="ru-RU"/>
        </w:rPr>
        <w:t>)</w:t>
      </w:r>
      <w:r w:rsidRPr="009655BB">
        <w:rPr>
          <w:rFonts w:ascii="Times New Roman" w:hAnsi="Times New Roman"/>
          <w:sz w:val="26"/>
          <w:szCs w:val="26"/>
          <w:lang w:val="ru-RU"/>
        </w:rPr>
        <w:t xml:space="preserve"> конкуренции на эффективность росс</w:t>
      </w:r>
      <w:r>
        <w:rPr>
          <w:rFonts w:ascii="Times New Roman" w:hAnsi="Times New Roman"/>
          <w:sz w:val="26"/>
          <w:szCs w:val="26"/>
          <w:lang w:val="ru-RU"/>
        </w:rPr>
        <w:t>ийских промышленных предприятий,</w:t>
      </w:r>
      <w:r w:rsidRPr="009655BB">
        <w:rPr>
          <w:rFonts w:ascii="Times New Roman" w:hAnsi="Times New Roman"/>
          <w:sz w:val="26"/>
          <w:szCs w:val="26"/>
          <w:lang w:val="ru-RU"/>
        </w:rPr>
        <w:t xml:space="preserve"> а также анализ различий влияния усиления конкуренции в зависимости от внешнеторговой ориентации отраслей производства</w:t>
      </w:r>
      <w:r w:rsidRPr="009655BB">
        <w:rPr>
          <w:rFonts w:ascii="Times New Roman" w:hAnsi="Times New Roman"/>
          <w:b/>
          <w:sz w:val="26"/>
          <w:szCs w:val="26"/>
          <w:lang w:val="ru-RU"/>
        </w:rPr>
        <w:t>.</w:t>
      </w:r>
    </w:p>
    <w:p w:rsidR="00643357" w:rsidRPr="009655BB" w:rsidRDefault="00643357" w:rsidP="00B45153">
      <w:pPr>
        <w:spacing w:line="360" w:lineRule="auto"/>
        <w:ind w:firstLine="720"/>
        <w:jc w:val="both"/>
        <w:rPr>
          <w:rFonts w:ascii="Times New Roman" w:hAnsi="Times New Roman"/>
          <w:sz w:val="26"/>
          <w:szCs w:val="26"/>
          <w:lang w:val="ru-RU"/>
        </w:rPr>
      </w:pPr>
      <w:r w:rsidRPr="009655BB">
        <w:rPr>
          <w:rFonts w:ascii="Times New Roman" w:hAnsi="Times New Roman"/>
          <w:sz w:val="26"/>
          <w:szCs w:val="26"/>
          <w:lang w:val="ru-RU"/>
        </w:rPr>
        <w:t xml:space="preserve">В соответствии с поставленной целью, </w:t>
      </w:r>
      <w:r w:rsidRPr="009655BB">
        <w:rPr>
          <w:rFonts w:ascii="Times New Roman" w:hAnsi="Times New Roman"/>
          <w:b/>
          <w:sz w:val="26"/>
          <w:szCs w:val="26"/>
          <w:lang w:val="ru-RU"/>
        </w:rPr>
        <w:t>задачами</w:t>
      </w:r>
      <w:r>
        <w:rPr>
          <w:rFonts w:ascii="Times New Roman" w:hAnsi="Times New Roman"/>
          <w:sz w:val="26"/>
          <w:szCs w:val="26"/>
          <w:lang w:val="ru-RU"/>
        </w:rPr>
        <w:t xml:space="preserve"> настоящего исследования являю</w:t>
      </w:r>
      <w:r w:rsidRPr="009655BB">
        <w:rPr>
          <w:rFonts w:ascii="Times New Roman" w:hAnsi="Times New Roman"/>
          <w:sz w:val="26"/>
          <w:szCs w:val="26"/>
          <w:lang w:val="ru-RU"/>
        </w:rPr>
        <w:t>тся:</w:t>
      </w:r>
    </w:p>
    <w:p w:rsidR="00643357" w:rsidRPr="009655BB" w:rsidRDefault="00643357" w:rsidP="00B45153">
      <w:pPr>
        <w:pStyle w:val="ListParagraph"/>
        <w:numPr>
          <w:ilvl w:val="0"/>
          <w:numId w:val="1"/>
        </w:numPr>
        <w:spacing w:line="360" w:lineRule="auto"/>
        <w:jc w:val="both"/>
        <w:rPr>
          <w:rFonts w:ascii="Times New Roman" w:hAnsi="Times New Roman"/>
          <w:sz w:val="26"/>
          <w:szCs w:val="26"/>
          <w:lang w:val="ru-RU"/>
        </w:rPr>
      </w:pPr>
      <w:r w:rsidRPr="009655BB">
        <w:rPr>
          <w:rFonts w:ascii="Times New Roman" w:hAnsi="Times New Roman"/>
          <w:sz w:val="26"/>
          <w:szCs w:val="26"/>
          <w:lang w:val="ru-RU"/>
        </w:rPr>
        <w:t>сопоставление эмпирических результатов оценки совокупной производительности факторов на основе параметрических и непараметрических методов оценки;</w:t>
      </w:r>
    </w:p>
    <w:p w:rsidR="00643357" w:rsidRPr="009655BB" w:rsidRDefault="00643357" w:rsidP="00B45153">
      <w:pPr>
        <w:pStyle w:val="ListParagraph"/>
        <w:numPr>
          <w:ilvl w:val="0"/>
          <w:numId w:val="1"/>
        </w:numPr>
        <w:spacing w:line="360" w:lineRule="auto"/>
        <w:jc w:val="both"/>
        <w:rPr>
          <w:rFonts w:ascii="Times New Roman" w:hAnsi="Times New Roman"/>
          <w:sz w:val="26"/>
          <w:szCs w:val="26"/>
          <w:lang w:val="ru-RU"/>
        </w:rPr>
      </w:pPr>
      <w:r w:rsidRPr="009655BB">
        <w:rPr>
          <w:rFonts w:ascii="Times New Roman" w:hAnsi="Times New Roman"/>
          <w:sz w:val="26"/>
          <w:szCs w:val="26"/>
          <w:lang w:val="ru-RU"/>
        </w:rPr>
        <w:t>анализ структуры конкуренции на общероссийском и региональном уровнях по секторам экономики и в зависимости от внешнеторговой ориентации отраслей промышленности;</w:t>
      </w:r>
    </w:p>
    <w:p w:rsidR="00643357" w:rsidRPr="009655BB" w:rsidRDefault="00643357" w:rsidP="00B45153">
      <w:pPr>
        <w:pStyle w:val="ListParagraph"/>
        <w:numPr>
          <w:ilvl w:val="0"/>
          <w:numId w:val="1"/>
        </w:numPr>
        <w:spacing w:line="360" w:lineRule="auto"/>
        <w:jc w:val="both"/>
        <w:rPr>
          <w:rFonts w:ascii="Times New Roman" w:hAnsi="Times New Roman"/>
          <w:sz w:val="26"/>
          <w:szCs w:val="26"/>
          <w:lang w:val="ru-RU"/>
        </w:rPr>
      </w:pPr>
      <w:r w:rsidRPr="009655BB">
        <w:rPr>
          <w:rFonts w:ascii="Times New Roman" w:hAnsi="Times New Roman"/>
          <w:sz w:val="26"/>
          <w:szCs w:val="26"/>
          <w:lang w:val="ru-RU"/>
        </w:rPr>
        <w:t>анализ степени конкуренции со стороны предприятий с иностранным участием и со стороны импорта по секторам экономики;</w:t>
      </w:r>
    </w:p>
    <w:p w:rsidR="00643357" w:rsidRPr="009655BB" w:rsidRDefault="00643357" w:rsidP="00B45153">
      <w:pPr>
        <w:pStyle w:val="ListParagraph"/>
        <w:numPr>
          <w:ilvl w:val="0"/>
          <w:numId w:val="1"/>
        </w:numPr>
        <w:spacing w:line="360" w:lineRule="auto"/>
        <w:jc w:val="both"/>
        <w:rPr>
          <w:rFonts w:ascii="Times New Roman" w:hAnsi="Times New Roman"/>
          <w:sz w:val="26"/>
          <w:szCs w:val="26"/>
          <w:lang w:val="ru-RU"/>
        </w:rPr>
      </w:pPr>
      <w:r>
        <w:rPr>
          <w:rFonts w:ascii="Times New Roman" w:hAnsi="Times New Roman"/>
          <w:sz w:val="26"/>
          <w:szCs w:val="26"/>
          <w:lang w:val="ru-RU"/>
        </w:rPr>
        <w:t>оценка влияния</w:t>
      </w:r>
      <w:r w:rsidRPr="009655BB">
        <w:rPr>
          <w:rFonts w:ascii="Times New Roman" w:hAnsi="Times New Roman"/>
          <w:sz w:val="26"/>
          <w:szCs w:val="26"/>
          <w:lang w:val="ru-RU"/>
        </w:rPr>
        <w:t xml:space="preserve"> конкуренции</w:t>
      </w:r>
      <w:r>
        <w:rPr>
          <w:rFonts w:ascii="Times New Roman" w:hAnsi="Times New Roman"/>
          <w:sz w:val="26"/>
          <w:szCs w:val="26"/>
          <w:lang w:val="ru-RU"/>
        </w:rPr>
        <w:t xml:space="preserve"> со стороны отечественных фирм и </w:t>
      </w:r>
      <w:r w:rsidRPr="009655BB">
        <w:rPr>
          <w:rFonts w:ascii="Times New Roman" w:hAnsi="Times New Roman"/>
          <w:sz w:val="26"/>
          <w:szCs w:val="26"/>
          <w:lang w:val="ru-RU"/>
        </w:rPr>
        <w:t>со стороны предприятий с иностранным участием на эффективность производства отечественных предприятий;</w:t>
      </w:r>
    </w:p>
    <w:p w:rsidR="00643357" w:rsidRPr="009655BB" w:rsidRDefault="00643357" w:rsidP="00B45153">
      <w:pPr>
        <w:pStyle w:val="ListParagraph"/>
        <w:numPr>
          <w:ilvl w:val="0"/>
          <w:numId w:val="1"/>
        </w:numPr>
        <w:spacing w:line="360" w:lineRule="auto"/>
        <w:jc w:val="both"/>
        <w:rPr>
          <w:rFonts w:ascii="Times New Roman" w:hAnsi="Times New Roman"/>
          <w:sz w:val="26"/>
          <w:szCs w:val="26"/>
          <w:lang w:val="ru-RU"/>
        </w:rPr>
      </w:pPr>
      <w:r>
        <w:rPr>
          <w:rFonts w:ascii="Times New Roman" w:hAnsi="Times New Roman"/>
          <w:sz w:val="26"/>
          <w:szCs w:val="26"/>
          <w:lang w:val="ru-RU"/>
        </w:rPr>
        <w:t>оценка влияния</w:t>
      </w:r>
      <w:r w:rsidRPr="009655BB">
        <w:rPr>
          <w:rFonts w:ascii="Times New Roman" w:hAnsi="Times New Roman"/>
          <w:sz w:val="26"/>
          <w:szCs w:val="26"/>
          <w:lang w:val="ru-RU"/>
        </w:rPr>
        <w:t xml:space="preserve"> конкуренции со стороны импорта на эффективность отечественных предприятий в зависимости от внешнеторговой ориентации отраслей производства.</w:t>
      </w:r>
    </w:p>
    <w:p w:rsidR="00643357" w:rsidRPr="009655BB" w:rsidRDefault="00643357" w:rsidP="00391E8D">
      <w:pPr>
        <w:spacing w:line="360" w:lineRule="auto"/>
        <w:ind w:firstLine="720"/>
        <w:jc w:val="both"/>
        <w:rPr>
          <w:rFonts w:ascii="Times New Roman" w:hAnsi="Times New Roman"/>
          <w:bCs/>
          <w:sz w:val="26"/>
          <w:szCs w:val="26"/>
          <w:lang w:val="ru-RU"/>
        </w:rPr>
      </w:pPr>
      <w:r w:rsidRPr="009655BB">
        <w:rPr>
          <w:rFonts w:ascii="Times New Roman" w:hAnsi="Times New Roman"/>
          <w:b/>
          <w:bCs/>
          <w:sz w:val="26"/>
          <w:szCs w:val="26"/>
          <w:lang w:val="ru-RU"/>
        </w:rPr>
        <w:t>Объектом</w:t>
      </w:r>
      <w:r w:rsidRPr="009655BB">
        <w:rPr>
          <w:rFonts w:ascii="Times New Roman" w:hAnsi="Times New Roman"/>
          <w:bCs/>
          <w:sz w:val="26"/>
          <w:szCs w:val="26"/>
          <w:lang w:val="ru-RU"/>
        </w:rPr>
        <w:t xml:space="preserve"> настоящего </w:t>
      </w:r>
      <w:r w:rsidRPr="009655BB">
        <w:rPr>
          <w:rFonts w:ascii="Times New Roman" w:hAnsi="Times New Roman"/>
          <w:b/>
          <w:bCs/>
          <w:sz w:val="26"/>
          <w:szCs w:val="26"/>
          <w:lang w:val="ru-RU"/>
        </w:rPr>
        <w:t>исследования</w:t>
      </w:r>
      <w:r w:rsidRPr="009655BB">
        <w:rPr>
          <w:rFonts w:ascii="Times New Roman" w:hAnsi="Times New Roman"/>
          <w:bCs/>
          <w:sz w:val="26"/>
          <w:szCs w:val="26"/>
          <w:lang w:val="ru-RU"/>
        </w:rPr>
        <w:t xml:space="preserve"> являются российские промышленные предприятия и отрасли промышленности в РФ. </w:t>
      </w:r>
    </w:p>
    <w:p w:rsidR="00643357" w:rsidRDefault="00643357" w:rsidP="00391E8D">
      <w:pPr>
        <w:spacing w:line="360" w:lineRule="auto"/>
        <w:ind w:firstLine="720"/>
        <w:jc w:val="both"/>
        <w:rPr>
          <w:rFonts w:ascii="Times New Roman" w:hAnsi="Times New Roman"/>
          <w:bCs/>
          <w:sz w:val="26"/>
          <w:szCs w:val="26"/>
          <w:lang w:val="ru-RU"/>
        </w:rPr>
      </w:pPr>
      <w:r w:rsidRPr="009655BB">
        <w:rPr>
          <w:rFonts w:ascii="Times New Roman" w:hAnsi="Times New Roman"/>
          <w:b/>
          <w:bCs/>
          <w:sz w:val="26"/>
          <w:szCs w:val="26"/>
          <w:lang w:val="ru-RU"/>
        </w:rPr>
        <w:t xml:space="preserve">Предметом </w:t>
      </w:r>
      <w:r w:rsidRPr="009655BB">
        <w:rPr>
          <w:rFonts w:ascii="Times New Roman" w:hAnsi="Times New Roman"/>
          <w:bCs/>
          <w:sz w:val="26"/>
          <w:szCs w:val="26"/>
          <w:lang w:val="ru-RU"/>
        </w:rPr>
        <w:t>данного</w:t>
      </w:r>
      <w:r w:rsidRPr="009655BB">
        <w:rPr>
          <w:rFonts w:ascii="Times New Roman" w:hAnsi="Times New Roman"/>
          <w:b/>
          <w:bCs/>
          <w:sz w:val="26"/>
          <w:szCs w:val="26"/>
          <w:lang w:val="ru-RU"/>
        </w:rPr>
        <w:t xml:space="preserve"> исследования</w:t>
      </w:r>
      <w:r w:rsidRPr="009655BB">
        <w:rPr>
          <w:rFonts w:ascii="Times New Roman" w:hAnsi="Times New Roman"/>
          <w:bCs/>
          <w:sz w:val="26"/>
          <w:szCs w:val="26"/>
          <w:lang w:val="ru-RU"/>
        </w:rPr>
        <w:t xml:space="preserve"> являются динамика эффективности производства, измеряемая как рост совокупной производительности факторов производства, и влияние конкуренции</w:t>
      </w:r>
      <w:r>
        <w:rPr>
          <w:rFonts w:ascii="Times New Roman" w:hAnsi="Times New Roman"/>
          <w:bCs/>
          <w:sz w:val="26"/>
          <w:szCs w:val="26"/>
          <w:lang w:val="ru-RU"/>
        </w:rPr>
        <w:t xml:space="preserve"> на внутренних рынках</w:t>
      </w:r>
      <w:r w:rsidRPr="009655BB">
        <w:rPr>
          <w:rFonts w:ascii="Times New Roman" w:hAnsi="Times New Roman"/>
          <w:bCs/>
          <w:sz w:val="26"/>
          <w:szCs w:val="26"/>
          <w:lang w:val="ru-RU"/>
        </w:rPr>
        <w:t xml:space="preserve"> на эффективность российских промышленных предприятий.</w:t>
      </w:r>
    </w:p>
    <w:p w:rsidR="00643357" w:rsidRDefault="00643357" w:rsidP="00F67CFC">
      <w:pPr>
        <w:pStyle w:val="BodyTextIndent"/>
        <w:spacing w:line="360" w:lineRule="auto"/>
        <w:rPr>
          <w:rFonts w:ascii="Times New Roman" w:hAnsi="Times New Roman"/>
          <w:sz w:val="26"/>
          <w:szCs w:val="26"/>
        </w:rPr>
      </w:pPr>
      <w:r w:rsidRPr="009655BB">
        <w:rPr>
          <w:rFonts w:ascii="Times New Roman" w:hAnsi="Times New Roman"/>
          <w:b/>
          <w:sz w:val="26"/>
          <w:szCs w:val="26"/>
        </w:rPr>
        <w:t>Научная новизна</w:t>
      </w:r>
      <w:r>
        <w:rPr>
          <w:rFonts w:ascii="Times New Roman" w:hAnsi="Times New Roman"/>
          <w:b/>
          <w:sz w:val="26"/>
          <w:szCs w:val="26"/>
        </w:rPr>
        <w:t xml:space="preserve">. </w:t>
      </w:r>
      <w:r w:rsidRPr="009655BB">
        <w:rPr>
          <w:rFonts w:ascii="Times New Roman" w:hAnsi="Times New Roman"/>
          <w:sz w:val="26"/>
          <w:szCs w:val="26"/>
        </w:rPr>
        <w:t xml:space="preserve">Новизна данной работы состоит в системном подходе к изучению влияния различных видов конкуренции на эффективность производства, в поотраслевом анализе зависимости эффективности производства как от влияния внешнеэкономической деятельности, так и от структуры конкуренции на общероссийском и региональном уровнях, а также в сопоставительном характере анализа динамики роста совокупной производительности факторов производства в зависимости от изменений предпосылок, принимаемых для каждого из методов исследования. </w:t>
      </w:r>
    </w:p>
    <w:p w:rsidR="00643357" w:rsidRPr="009655BB" w:rsidRDefault="00643357" w:rsidP="00F67CFC">
      <w:pPr>
        <w:pStyle w:val="BodyTextIndent"/>
        <w:spacing w:line="360" w:lineRule="auto"/>
        <w:rPr>
          <w:rFonts w:ascii="Times New Roman" w:hAnsi="Times New Roman"/>
          <w:sz w:val="26"/>
          <w:szCs w:val="26"/>
        </w:rPr>
      </w:pPr>
      <w:r>
        <w:rPr>
          <w:rFonts w:ascii="Times New Roman" w:hAnsi="Times New Roman"/>
          <w:sz w:val="26"/>
          <w:szCs w:val="26"/>
        </w:rPr>
        <w:t>Наиболее значимые результаты, полученные в ходе исследования и составляющие элементы его научной новизны, заключаются в следующих положениях:</w:t>
      </w:r>
    </w:p>
    <w:p w:rsidR="00643357" w:rsidRPr="003F2C0B" w:rsidRDefault="00643357" w:rsidP="003F2C0B">
      <w:pPr>
        <w:pStyle w:val="ListParagraph"/>
        <w:numPr>
          <w:ilvl w:val="0"/>
          <w:numId w:val="10"/>
        </w:numPr>
        <w:tabs>
          <w:tab w:val="left" w:pos="567"/>
        </w:tabs>
        <w:spacing w:line="360" w:lineRule="auto"/>
        <w:jc w:val="both"/>
        <w:rPr>
          <w:rFonts w:ascii="Times New Roman" w:hAnsi="Times New Roman"/>
          <w:sz w:val="26"/>
          <w:szCs w:val="26"/>
          <w:lang w:val="ru-RU"/>
        </w:rPr>
      </w:pPr>
      <w:r>
        <w:rPr>
          <w:rFonts w:ascii="Times New Roman" w:hAnsi="Times New Roman"/>
          <w:sz w:val="26"/>
          <w:szCs w:val="26"/>
          <w:lang w:val="ru-RU"/>
        </w:rPr>
        <w:t>На основе наших расчетов показано, что</w:t>
      </w:r>
      <w:r w:rsidRPr="003F2C0B">
        <w:rPr>
          <w:rFonts w:ascii="Times New Roman" w:hAnsi="Times New Roman"/>
          <w:sz w:val="26"/>
          <w:szCs w:val="26"/>
          <w:lang w:val="ru-RU"/>
        </w:rPr>
        <w:t xml:space="preserve"> </w:t>
      </w:r>
      <w:r>
        <w:rPr>
          <w:rFonts w:ascii="Times New Roman" w:hAnsi="Times New Roman"/>
          <w:sz w:val="26"/>
          <w:szCs w:val="26"/>
          <w:lang w:val="ru-RU"/>
        </w:rPr>
        <w:t xml:space="preserve">в </w:t>
      </w:r>
      <w:r w:rsidRPr="003F2C0B">
        <w:rPr>
          <w:rFonts w:ascii="Times New Roman" w:hAnsi="Times New Roman"/>
          <w:sz w:val="26"/>
          <w:szCs w:val="26"/>
          <w:lang w:val="ru-RU"/>
        </w:rPr>
        <w:t xml:space="preserve">российской промышленности наблюдается существенный разрыв между наиболее эффективными и наименее эффективными предприятиями не только между </w:t>
      </w:r>
      <w:r>
        <w:rPr>
          <w:rFonts w:ascii="Times New Roman" w:hAnsi="Times New Roman"/>
          <w:sz w:val="26"/>
          <w:szCs w:val="26"/>
          <w:lang w:val="ru-RU"/>
        </w:rPr>
        <w:t xml:space="preserve">различными </w:t>
      </w:r>
      <w:r w:rsidRPr="003F2C0B">
        <w:rPr>
          <w:rFonts w:ascii="Times New Roman" w:hAnsi="Times New Roman"/>
          <w:sz w:val="26"/>
          <w:szCs w:val="26"/>
          <w:lang w:val="ru-RU"/>
        </w:rPr>
        <w:t>отраслями промышленно</w:t>
      </w:r>
      <w:r>
        <w:rPr>
          <w:rFonts w:ascii="Times New Roman" w:hAnsi="Times New Roman"/>
          <w:sz w:val="26"/>
          <w:szCs w:val="26"/>
          <w:lang w:val="ru-RU"/>
        </w:rPr>
        <w:t>сти, но и внутри каждой отрасли, который сигнализирует</w:t>
      </w:r>
      <w:r w:rsidRPr="003F2C0B">
        <w:rPr>
          <w:rFonts w:ascii="Times New Roman" w:hAnsi="Times New Roman"/>
          <w:sz w:val="26"/>
          <w:szCs w:val="26"/>
          <w:lang w:val="ru-RU"/>
        </w:rPr>
        <w:t xml:space="preserve"> об отсутствии механизмов, заставляющих неэффективные предприятия выходить с рынков, что является показателем </w:t>
      </w:r>
      <w:r>
        <w:rPr>
          <w:rFonts w:ascii="Times New Roman" w:hAnsi="Times New Roman"/>
          <w:sz w:val="26"/>
          <w:szCs w:val="26"/>
          <w:lang w:val="ru-RU"/>
        </w:rPr>
        <w:t>неразвитости рыночных отношений.</w:t>
      </w:r>
    </w:p>
    <w:p w:rsidR="00643357" w:rsidRPr="003F2C0B" w:rsidRDefault="00643357" w:rsidP="003F2C0B">
      <w:pPr>
        <w:pStyle w:val="ListParagraph"/>
        <w:numPr>
          <w:ilvl w:val="0"/>
          <w:numId w:val="10"/>
        </w:numPr>
        <w:tabs>
          <w:tab w:val="left" w:pos="567"/>
        </w:tabs>
        <w:spacing w:line="360" w:lineRule="auto"/>
        <w:jc w:val="both"/>
        <w:rPr>
          <w:rFonts w:ascii="Times New Roman" w:hAnsi="Times New Roman"/>
          <w:sz w:val="26"/>
          <w:szCs w:val="26"/>
          <w:lang w:val="ru-RU"/>
        </w:rPr>
      </w:pPr>
      <w:r>
        <w:rPr>
          <w:rFonts w:ascii="Times New Roman" w:hAnsi="Times New Roman"/>
          <w:sz w:val="26"/>
          <w:szCs w:val="26"/>
          <w:lang w:val="ru-RU"/>
        </w:rPr>
        <w:t>Полученные в ходе проведения исследования оценки показателей</w:t>
      </w:r>
      <w:r w:rsidRPr="003F2C0B">
        <w:rPr>
          <w:rFonts w:ascii="Times New Roman" w:hAnsi="Times New Roman"/>
          <w:sz w:val="26"/>
          <w:szCs w:val="26"/>
          <w:lang w:val="ru-RU"/>
        </w:rPr>
        <w:t xml:space="preserve"> уровня конкуренции </w:t>
      </w:r>
      <w:r>
        <w:rPr>
          <w:rFonts w:ascii="Times New Roman" w:hAnsi="Times New Roman"/>
          <w:sz w:val="26"/>
          <w:szCs w:val="26"/>
          <w:lang w:val="ru-RU"/>
        </w:rPr>
        <w:t>на внутренних рынках демонстрируют</w:t>
      </w:r>
      <w:r w:rsidRPr="003F2C0B">
        <w:rPr>
          <w:rFonts w:ascii="Times New Roman" w:hAnsi="Times New Roman"/>
          <w:sz w:val="26"/>
          <w:szCs w:val="26"/>
          <w:lang w:val="ru-RU"/>
        </w:rPr>
        <w:t>, что структура производства в российской промышленности до середины 2000-х годов продолжала сохранять некоторые черты плановой экономики, что, например, выражается в высоком уровне концентрации производства в отраслях легкой и пищевой промышл</w:t>
      </w:r>
      <w:r>
        <w:rPr>
          <w:rFonts w:ascii="Times New Roman" w:hAnsi="Times New Roman"/>
          <w:sz w:val="26"/>
          <w:szCs w:val="26"/>
          <w:lang w:val="ru-RU"/>
        </w:rPr>
        <w:t>енности на региональном уровне.</w:t>
      </w:r>
    </w:p>
    <w:p w:rsidR="00643357" w:rsidRPr="003F2C0B" w:rsidRDefault="00643357" w:rsidP="003F2C0B">
      <w:pPr>
        <w:pStyle w:val="ListParagraph"/>
        <w:numPr>
          <w:ilvl w:val="0"/>
          <w:numId w:val="10"/>
        </w:numPr>
        <w:tabs>
          <w:tab w:val="left" w:pos="567"/>
        </w:tabs>
        <w:spacing w:line="360" w:lineRule="auto"/>
        <w:jc w:val="both"/>
        <w:rPr>
          <w:rFonts w:ascii="Times New Roman" w:hAnsi="Times New Roman"/>
          <w:sz w:val="26"/>
          <w:szCs w:val="26"/>
          <w:lang w:val="ru-RU"/>
        </w:rPr>
      </w:pPr>
      <w:r>
        <w:rPr>
          <w:rFonts w:ascii="Times New Roman" w:hAnsi="Times New Roman"/>
          <w:sz w:val="26"/>
          <w:szCs w:val="26"/>
          <w:lang w:val="ru-RU"/>
        </w:rPr>
        <w:t>Проведенный эконометрический анализ позволяет сделать выводы, что п</w:t>
      </w:r>
      <w:r w:rsidRPr="003F2C0B">
        <w:rPr>
          <w:rFonts w:ascii="Times New Roman" w:hAnsi="Times New Roman"/>
          <w:sz w:val="26"/>
          <w:szCs w:val="26"/>
          <w:lang w:val="ru-RU"/>
        </w:rPr>
        <w:t>оложительное влияние усиления конкуренции со стороны отечественных предприятий наблюдается только в группе наиболее эффективных предприятий; для среднего по уровню производительнос</w:t>
      </w:r>
      <w:r>
        <w:rPr>
          <w:rFonts w:ascii="Times New Roman" w:hAnsi="Times New Roman"/>
          <w:sz w:val="26"/>
          <w:szCs w:val="26"/>
          <w:lang w:val="ru-RU"/>
        </w:rPr>
        <w:t>ти предприятия это влияние оказывается отрицательным.</w:t>
      </w:r>
    </w:p>
    <w:p w:rsidR="00643357" w:rsidRPr="003F2C0B" w:rsidRDefault="00643357" w:rsidP="003F2C0B">
      <w:pPr>
        <w:pStyle w:val="ListParagraph"/>
        <w:numPr>
          <w:ilvl w:val="0"/>
          <w:numId w:val="10"/>
        </w:numPr>
        <w:tabs>
          <w:tab w:val="left" w:pos="567"/>
        </w:tabs>
        <w:spacing w:line="360" w:lineRule="auto"/>
        <w:jc w:val="both"/>
        <w:rPr>
          <w:rFonts w:ascii="Times New Roman" w:hAnsi="Times New Roman"/>
          <w:sz w:val="26"/>
          <w:szCs w:val="26"/>
          <w:lang w:val="ru-RU"/>
        </w:rPr>
      </w:pPr>
      <w:r>
        <w:rPr>
          <w:rFonts w:ascii="Times New Roman" w:hAnsi="Times New Roman"/>
          <w:sz w:val="26"/>
          <w:szCs w:val="26"/>
          <w:lang w:val="ru-RU"/>
        </w:rPr>
        <w:t>Оценки, полученны</w:t>
      </w:r>
      <w:r w:rsidRPr="00BB17DB">
        <w:rPr>
          <w:rFonts w:ascii="Times New Roman" w:hAnsi="Times New Roman"/>
          <w:sz w:val="26"/>
          <w:szCs w:val="26"/>
          <w:lang w:val="ru-RU"/>
        </w:rPr>
        <w:t>е</w:t>
      </w:r>
      <w:r>
        <w:rPr>
          <w:rFonts w:ascii="Times New Roman" w:hAnsi="Times New Roman"/>
          <w:sz w:val="26"/>
          <w:szCs w:val="26"/>
          <w:lang w:val="ru-RU"/>
        </w:rPr>
        <w:t xml:space="preserve"> на основе эконометрического анализа, показывают, что э</w:t>
      </w:r>
      <w:r w:rsidRPr="003F2C0B">
        <w:rPr>
          <w:rFonts w:ascii="Times New Roman" w:hAnsi="Times New Roman"/>
          <w:sz w:val="26"/>
          <w:szCs w:val="26"/>
          <w:lang w:val="ru-RU"/>
        </w:rPr>
        <w:t>ффект от усиления конкуренции со стороны иностранных предприятий зависит от внешнеторговой ориентации отрасли, в которой работает отечественное предприятие, и от удаленности этого предприятия от отраслевой границы</w:t>
      </w:r>
      <w:r>
        <w:rPr>
          <w:rFonts w:ascii="Times New Roman" w:hAnsi="Times New Roman"/>
          <w:sz w:val="26"/>
          <w:szCs w:val="26"/>
          <w:lang w:val="ru-RU"/>
        </w:rPr>
        <w:t xml:space="preserve"> производственных возможностей.</w:t>
      </w:r>
    </w:p>
    <w:p w:rsidR="00643357" w:rsidRPr="003F2C0B" w:rsidRDefault="00643357" w:rsidP="003F2C0B">
      <w:pPr>
        <w:pStyle w:val="ListParagraph"/>
        <w:numPr>
          <w:ilvl w:val="0"/>
          <w:numId w:val="10"/>
        </w:numPr>
        <w:tabs>
          <w:tab w:val="left" w:pos="567"/>
        </w:tabs>
        <w:spacing w:line="360" w:lineRule="auto"/>
        <w:jc w:val="both"/>
        <w:rPr>
          <w:rFonts w:ascii="Times New Roman" w:hAnsi="Times New Roman"/>
          <w:sz w:val="26"/>
          <w:szCs w:val="26"/>
          <w:lang w:val="ru-RU"/>
        </w:rPr>
      </w:pPr>
      <w:r>
        <w:rPr>
          <w:rFonts w:ascii="Times New Roman" w:hAnsi="Times New Roman"/>
          <w:sz w:val="26"/>
          <w:szCs w:val="26"/>
          <w:lang w:val="ru-RU"/>
        </w:rPr>
        <w:t>Наши оценки также показывают, что э</w:t>
      </w:r>
      <w:r w:rsidRPr="003F2C0B">
        <w:rPr>
          <w:rFonts w:ascii="Times New Roman" w:hAnsi="Times New Roman"/>
          <w:sz w:val="26"/>
          <w:szCs w:val="26"/>
          <w:lang w:val="ru-RU"/>
        </w:rPr>
        <w:t>ффект от усиления конкуренции со стороны импортируемых товаров оказывается положительным во многих отраслях промышленности.</w:t>
      </w:r>
    </w:p>
    <w:p w:rsidR="00643357" w:rsidRDefault="00643357" w:rsidP="00B45153">
      <w:pPr>
        <w:spacing w:line="360" w:lineRule="auto"/>
        <w:ind w:firstLine="720"/>
        <w:jc w:val="both"/>
        <w:rPr>
          <w:rFonts w:ascii="Times New Roman" w:hAnsi="Times New Roman"/>
          <w:sz w:val="26"/>
          <w:szCs w:val="26"/>
          <w:lang w:val="ru-RU"/>
        </w:rPr>
      </w:pPr>
      <w:r w:rsidRPr="009655BB">
        <w:rPr>
          <w:rFonts w:ascii="Times New Roman" w:hAnsi="Times New Roman"/>
          <w:b/>
          <w:sz w:val="26"/>
          <w:szCs w:val="26"/>
          <w:lang w:val="ru-RU"/>
        </w:rPr>
        <w:t>Теоретическая база исследования</w:t>
      </w:r>
      <w:r>
        <w:rPr>
          <w:rFonts w:ascii="Times New Roman" w:hAnsi="Times New Roman"/>
          <w:b/>
          <w:sz w:val="26"/>
          <w:szCs w:val="26"/>
          <w:lang w:val="ru-RU"/>
        </w:rPr>
        <w:t xml:space="preserve">. </w:t>
      </w:r>
      <w:r w:rsidRPr="009655BB">
        <w:rPr>
          <w:rFonts w:ascii="Times New Roman" w:hAnsi="Times New Roman"/>
          <w:sz w:val="26"/>
          <w:szCs w:val="26"/>
          <w:lang w:val="ru-RU"/>
        </w:rPr>
        <w:t>Теоретической основой исследования при оценке рост</w:t>
      </w:r>
      <w:r>
        <w:rPr>
          <w:rFonts w:ascii="Times New Roman" w:hAnsi="Times New Roman"/>
          <w:sz w:val="26"/>
          <w:szCs w:val="26"/>
          <w:lang w:val="ru-RU"/>
        </w:rPr>
        <w:t>а СПФ послужили работы Г.Б. Клейнера, Р. Солоу</w:t>
      </w:r>
      <w:r w:rsidRPr="007D2350">
        <w:rPr>
          <w:rFonts w:ascii="Times New Roman" w:hAnsi="Times New Roman"/>
          <w:sz w:val="26"/>
          <w:szCs w:val="26"/>
          <w:lang w:val="ru-RU"/>
        </w:rPr>
        <w:t>;</w:t>
      </w:r>
      <w:r w:rsidRPr="009655BB">
        <w:rPr>
          <w:rFonts w:ascii="Times New Roman" w:hAnsi="Times New Roman"/>
          <w:sz w:val="26"/>
          <w:szCs w:val="26"/>
          <w:lang w:val="ru-RU"/>
        </w:rPr>
        <w:t xml:space="preserve"> А. Харбергера</w:t>
      </w:r>
      <w:r>
        <w:rPr>
          <w:rFonts w:ascii="Times New Roman" w:hAnsi="Times New Roman"/>
          <w:sz w:val="26"/>
          <w:szCs w:val="26"/>
          <w:lang w:val="ru-RU"/>
        </w:rPr>
        <w:t xml:space="preserve"> (при непараметрическом методе)</w:t>
      </w:r>
      <w:r w:rsidRPr="007D2350">
        <w:rPr>
          <w:rFonts w:ascii="Times New Roman" w:hAnsi="Times New Roman"/>
          <w:sz w:val="26"/>
          <w:szCs w:val="26"/>
          <w:lang w:val="ru-RU"/>
        </w:rPr>
        <w:t>;</w:t>
      </w:r>
      <w:r w:rsidRPr="009655BB">
        <w:rPr>
          <w:rFonts w:ascii="Times New Roman" w:hAnsi="Times New Roman"/>
          <w:sz w:val="26"/>
          <w:szCs w:val="26"/>
          <w:lang w:val="ru-RU"/>
        </w:rPr>
        <w:t xml:space="preserve"> </w:t>
      </w:r>
      <w:r>
        <w:rPr>
          <w:rFonts w:ascii="Times New Roman" w:hAnsi="Times New Roman"/>
          <w:sz w:val="26"/>
          <w:szCs w:val="26"/>
          <w:lang w:val="ru-RU"/>
        </w:rPr>
        <w:t>Д. Джоргенсона (при оценке транслогарифмических производственных функций)</w:t>
      </w:r>
      <w:r w:rsidRPr="007D2350">
        <w:rPr>
          <w:rFonts w:ascii="Times New Roman" w:hAnsi="Times New Roman"/>
          <w:sz w:val="26"/>
          <w:szCs w:val="26"/>
          <w:lang w:val="ru-RU"/>
        </w:rPr>
        <w:t>;</w:t>
      </w:r>
      <w:r>
        <w:rPr>
          <w:rFonts w:ascii="Times New Roman" w:hAnsi="Times New Roman"/>
          <w:sz w:val="26"/>
          <w:szCs w:val="26"/>
          <w:lang w:val="ru-RU"/>
        </w:rPr>
        <w:t xml:space="preserve"> С.А. Айвазяна, М.Ю. Афанасьева, </w:t>
      </w:r>
      <w:r w:rsidRPr="007D2350">
        <w:rPr>
          <w:rFonts w:ascii="Times New Roman" w:hAnsi="Times New Roman"/>
          <w:sz w:val="26"/>
          <w:szCs w:val="26"/>
          <w:lang w:val="ru-RU"/>
        </w:rPr>
        <w:t>А.В.</w:t>
      </w:r>
      <w:r>
        <w:rPr>
          <w:rFonts w:ascii="Times New Roman" w:hAnsi="Times New Roman"/>
          <w:sz w:val="26"/>
          <w:szCs w:val="26"/>
          <w:lang w:val="ru-RU"/>
        </w:rPr>
        <w:t xml:space="preserve"> Барминского,</w:t>
      </w:r>
      <w:r w:rsidRPr="007D2350">
        <w:rPr>
          <w:rFonts w:ascii="Times New Roman" w:hAnsi="Times New Roman"/>
          <w:sz w:val="26"/>
          <w:szCs w:val="26"/>
          <w:lang w:val="ru-RU"/>
        </w:rPr>
        <w:t xml:space="preserve"> </w:t>
      </w:r>
      <w:r>
        <w:rPr>
          <w:rFonts w:ascii="Times New Roman" w:hAnsi="Times New Roman"/>
          <w:sz w:val="26"/>
          <w:szCs w:val="26"/>
          <w:lang w:val="ru-RU"/>
        </w:rPr>
        <w:t>Дж. Батезе,</w:t>
      </w:r>
      <w:r w:rsidRPr="009655BB">
        <w:rPr>
          <w:rFonts w:ascii="Times New Roman" w:hAnsi="Times New Roman"/>
          <w:sz w:val="26"/>
          <w:szCs w:val="26"/>
          <w:lang w:val="ru-RU"/>
        </w:rPr>
        <w:t xml:space="preserve"> Т. Коэлли</w:t>
      </w:r>
      <w:r>
        <w:rPr>
          <w:rFonts w:ascii="Times New Roman" w:hAnsi="Times New Roman"/>
          <w:sz w:val="26"/>
          <w:szCs w:val="26"/>
          <w:lang w:val="ru-RU"/>
        </w:rPr>
        <w:t>,</w:t>
      </w:r>
      <w:r w:rsidRPr="007D2350">
        <w:rPr>
          <w:rFonts w:ascii="Times New Roman" w:hAnsi="Times New Roman"/>
          <w:color w:val="000000"/>
          <w:sz w:val="26"/>
          <w:szCs w:val="26"/>
          <w:lang w:val="ru-RU"/>
        </w:rPr>
        <w:t xml:space="preserve"> </w:t>
      </w:r>
      <w:r w:rsidRPr="009655BB">
        <w:rPr>
          <w:rFonts w:ascii="Times New Roman" w:hAnsi="Times New Roman"/>
          <w:color w:val="000000"/>
          <w:sz w:val="26"/>
          <w:szCs w:val="26"/>
          <w:lang w:val="ru-RU"/>
        </w:rPr>
        <w:t xml:space="preserve">С. </w:t>
      </w:r>
      <w:r>
        <w:rPr>
          <w:rFonts w:ascii="Times New Roman" w:hAnsi="Times New Roman"/>
          <w:sz w:val="26"/>
          <w:szCs w:val="26"/>
          <w:lang w:val="ru-RU"/>
        </w:rPr>
        <w:t>Кумбхакара (при оценке стохастических производственных функций)</w:t>
      </w:r>
      <w:r w:rsidRPr="007D2350">
        <w:rPr>
          <w:rFonts w:ascii="Times New Roman" w:hAnsi="Times New Roman"/>
          <w:sz w:val="26"/>
          <w:szCs w:val="26"/>
          <w:lang w:val="ru-RU"/>
        </w:rPr>
        <w:t xml:space="preserve">. </w:t>
      </w:r>
      <w:r>
        <w:rPr>
          <w:rFonts w:ascii="Times New Roman" w:hAnsi="Times New Roman"/>
          <w:sz w:val="26"/>
          <w:szCs w:val="26"/>
          <w:lang w:val="ru-RU"/>
        </w:rPr>
        <w:t xml:space="preserve">Исследования динамики СПФ и эффективности производства по российским промышленным предприятиям или отраслям промышленности, а также анализ структуры конкуренции в российской экономике проводился в работах </w:t>
      </w:r>
      <w:r w:rsidRPr="00CD62C5">
        <w:rPr>
          <w:rFonts w:ascii="Times New Roman" w:hAnsi="Times New Roman"/>
          <w:sz w:val="26"/>
          <w:szCs w:val="26"/>
          <w:lang w:val="ru-RU"/>
        </w:rPr>
        <w:t>В.В</w:t>
      </w:r>
      <w:r>
        <w:rPr>
          <w:rFonts w:ascii="Times New Roman" w:hAnsi="Times New Roman"/>
          <w:sz w:val="26"/>
          <w:szCs w:val="26"/>
          <w:lang w:val="ru-RU"/>
        </w:rPr>
        <w:t>.</w:t>
      </w:r>
      <w:r w:rsidRPr="00CD62C5">
        <w:rPr>
          <w:rFonts w:ascii="Times New Roman" w:hAnsi="Times New Roman"/>
          <w:sz w:val="26"/>
          <w:szCs w:val="26"/>
          <w:lang w:val="ru-RU"/>
        </w:rPr>
        <w:t xml:space="preserve"> </w:t>
      </w:r>
      <w:r>
        <w:rPr>
          <w:rFonts w:ascii="Times New Roman" w:hAnsi="Times New Roman"/>
          <w:sz w:val="26"/>
          <w:szCs w:val="26"/>
          <w:lang w:val="ru-RU"/>
        </w:rPr>
        <w:t>Голиковой</w:t>
      </w:r>
      <w:r w:rsidRPr="00CD62C5">
        <w:rPr>
          <w:rFonts w:ascii="Times New Roman" w:hAnsi="Times New Roman"/>
          <w:sz w:val="26"/>
          <w:szCs w:val="26"/>
          <w:lang w:val="ru-RU"/>
        </w:rPr>
        <w:t xml:space="preserve">, </w:t>
      </w:r>
      <w:r>
        <w:rPr>
          <w:rFonts w:ascii="Times New Roman" w:hAnsi="Times New Roman"/>
          <w:sz w:val="26"/>
          <w:szCs w:val="26"/>
          <w:lang w:val="ru-RU"/>
        </w:rPr>
        <w:t xml:space="preserve">В.А. Бессонова, </w:t>
      </w:r>
      <w:r w:rsidRPr="00CD62C5">
        <w:rPr>
          <w:rFonts w:ascii="Times New Roman" w:hAnsi="Times New Roman"/>
          <w:bCs/>
          <w:sz w:val="26"/>
          <w:szCs w:val="26"/>
          <w:lang w:val="ru-RU"/>
        </w:rPr>
        <w:t>И.Б</w:t>
      </w:r>
      <w:r w:rsidRPr="00CB4164">
        <w:rPr>
          <w:rFonts w:ascii="Times New Roman" w:hAnsi="Times New Roman"/>
          <w:b/>
          <w:bCs/>
          <w:sz w:val="20"/>
          <w:szCs w:val="20"/>
          <w:lang w:val="ru-RU"/>
        </w:rPr>
        <w:t>.</w:t>
      </w:r>
      <w:r>
        <w:rPr>
          <w:rFonts w:ascii="Times New Roman" w:hAnsi="Times New Roman"/>
          <w:sz w:val="26"/>
          <w:szCs w:val="26"/>
          <w:lang w:val="ru-RU"/>
        </w:rPr>
        <w:t xml:space="preserve"> </w:t>
      </w:r>
      <w:r w:rsidRPr="00CD62C5">
        <w:rPr>
          <w:rFonts w:ascii="Times New Roman" w:hAnsi="Times New Roman"/>
          <w:bCs/>
          <w:sz w:val="26"/>
          <w:szCs w:val="26"/>
          <w:lang w:val="ru-RU"/>
        </w:rPr>
        <w:t>Воскобойников</w:t>
      </w:r>
      <w:r>
        <w:rPr>
          <w:rFonts w:ascii="Times New Roman" w:hAnsi="Times New Roman"/>
          <w:bCs/>
          <w:sz w:val="26"/>
          <w:szCs w:val="26"/>
          <w:lang w:val="ru-RU"/>
        </w:rPr>
        <w:t xml:space="preserve">а, Б.В. Кузнецова, </w:t>
      </w:r>
      <w:r w:rsidRPr="00BB72A4">
        <w:rPr>
          <w:rFonts w:ascii="Times New Roman" w:hAnsi="Times New Roman"/>
          <w:bCs/>
          <w:sz w:val="26"/>
          <w:szCs w:val="26"/>
          <w:lang w:val="ru-RU"/>
        </w:rPr>
        <w:t>А.Е. Ш</w:t>
      </w:r>
      <w:r>
        <w:rPr>
          <w:rFonts w:ascii="Times New Roman" w:hAnsi="Times New Roman"/>
          <w:bCs/>
          <w:sz w:val="26"/>
          <w:szCs w:val="26"/>
          <w:lang w:val="ru-RU"/>
        </w:rPr>
        <w:t>аститко</w:t>
      </w:r>
      <w:r w:rsidRPr="00BB72A4">
        <w:rPr>
          <w:rFonts w:ascii="Times New Roman" w:hAnsi="Times New Roman"/>
          <w:bCs/>
          <w:sz w:val="26"/>
          <w:szCs w:val="26"/>
          <w:lang w:val="ru-RU"/>
        </w:rPr>
        <w:t>, Е.Ю. Я</w:t>
      </w:r>
      <w:r>
        <w:rPr>
          <w:rFonts w:ascii="Times New Roman" w:hAnsi="Times New Roman"/>
          <w:bCs/>
          <w:sz w:val="26"/>
          <w:szCs w:val="26"/>
          <w:lang w:val="ru-RU"/>
        </w:rPr>
        <w:t xml:space="preserve">ковлевой, </w:t>
      </w:r>
      <w:r>
        <w:rPr>
          <w:rFonts w:ascii="Times New Roman" w:hAnsi="Times New Roman"/>
          <w:sz w:val="26"/>
          <w:szCs w:val="26"/>
          <w:lang w:val="ru-RU"/>
        </w:rPr>
        <w:t xml:space="preserve">А.А. </w:t>
      </w:r>
      <w:r w:rsidRPr="00CD62C5">
        <w:rPr>
          <w:rFonts w:ascii="Times New Roman" w:hAnsi="Times New Roman"/>
          <w:sz w:val="26"/>
          <w:szCs w:val="26"/>
          <w:lang w:val="ru-RU"/>
        </w:rPr>
        <w:t>Яковлев</w:t>
      </w:r>
      <w:r>
        <w:rPr>
          <w:rFonts w:ascii="Times New Roman" w:hAnsi="Times New Roman"/>
          <w:sz w:val="26"/>
          <w:szCs w:val="26"/>
          <w:lang w:val="ru-RU"/>
        </w:rPr>
        <w:t>а.</w:t>
      </w:r>
    </w:p>
    <w:p w:rsidR="00643357" w:rsidRDefault="00643357" w:rsidP="00B45153">
      <w:pPr>
        <w:spacing w:line="360" w:lineRule="auto"/>
        <w:ind w:firstLine="720"/>
        <w:jc w:val="both"/>
        <w:rPr>
          <w:rFonts w:ascii="Times New Roman" w:hAnsi="Times New Roman"/>
          <w:sz w:val="28"/>
          <w:szCs w:val="28"/>
          <w:lang w:val="ru-RU"/>
        </w:rPr>
      </w:pPr>
      <w:r>
        <w:rPr>
          <w:rFonts w:ascii="Times New Roman" w:hAnsi="Times New Roman"/>
          <w:sz w:val="26"/>
          <w:szCs w:val="26"/>
          <w:lang w:val="ru-RU"/>
        </w:rPr>
        <w:t>П</w:t>
      </w:r>
      <w:r w:rsidRPr="009655BB">
        <w:rPr>
          <w:rFonts w:ascii="Times New Roman" w:hAnsi="Times New Roman"/>
          <w:sz w:val="26"/>
          <w:szCs w:val="26"/>
          <w:lang w:val="ru-RU"/>
        </w:rPr>
        <w:t>ри эмпирическом анализе влияния конкуренции</w:t>
      </w:r>
      <w:r>
        <w:rPr>
          <w:rFonts w:ascii="Times New Roman" w:hAnsi="Times New Roman"/>
          <w:sz w:val="26"/>
          <w:szCs w:val="26"/>
          <w:lang w:val="ru-RU"/>
        </w:rPr>
        <w:t xml:space="preserve"> со стороны отечественных и иностранных предприятий</w:t>
      </w:r>
      <w:r w:rsidRPr="009655BB">
        <w:rPr>
          <w:rFonts w:ascii="Times New Roman" w:hAnsi="Times New Roman"/>
          <w:sz w:val="26"/>
          <w:szCs w:val="26"/>
          <w:lang w:val="ru-RU"/>
        </w:rPr>
        <w:t xml:space="preserve"> на эффективность производства мы опирались на результаты работ Ф. Агиона</w:t>
      </w:r>
      <w:r>
        <w:rPr>
          <w:rFonts w:ascii="Times New Roman" w:hAnsi="Times New Roman"/>
          <w:sz w:val="26"/>
          <w:szCs w:val="26"/>
          <w:lang w:val="ru-RU"/>
        </w:rPr>
        <w:t>, В.Е. Дементьева, Р. Бланделла, Р. Гриффита, В.М. Полтеровича, Р. Ховитта</w:t>
      </w:r>
      <w:r>
        <w:rPr>
          <w:rFonts w:ascii="Times New Roman" w:hAnsi="Times New Roman"/>
          <w:sz w:val="28"/>
          <w:szCs w:val="28"/>
          <w:lang w:val="ru-RU"/>
        </w:rPr>
        <w:t>.</w:t>
      </w:r>
    </w:p>
    <w:p w:rsidR="00643357" w:rsidRDefault="00643357" w:rsidP="00B45153">
      <w:pPr>
        <w:spacing w:line="360" w:lineRule="auto"/>
        <w:ind w:firstLine="720"/>
        <w:jc w:val="both"/>
        <w:rPr>
          <w:rFonts w:ascii="Times New Roman" w:hAnsi="Times New Roman"/>
          <w:sz w:val="26"/>
          <w:szCs w:val="26"/>
          <w:lang w:val="ru-RU"/>
        </w:rPr>
      </w:pPr>
      <w:r w:rsidRPr="005B3B7D">
        <w:rPr>
          <w:rFonts w:ascii="Times New Roman" w:hAnsi="Times New Roman"/>
          <w:sz w:val="26"/>
          <w:szCs w:val="26"/>
          <w:lang w:val="ru-RU"/>
        </w:rPr>
        <w:t xml:space="preserve">Эконометрический анализ влияния </w:t>
      </w:r>
      <w:r>
        <w:rPr>
          <w:rFonts w:ascii="Times New Roman" w:hAnsi="Times New Roman"/>
          <w:sz w:val="26"/>
          <w:szCs w:val="26"/>
          <w:lang w:val="ru-RU"/>
        </w:rPr>
        <w:t xml:space="preserve">прямых иностранных инвестиций на эффективность отечественных предприятий проводился в исследованиях </w:t>
      </w:r>
      <w:r w:rsidRPr="0041510C">
        <w:rPr>
          <w:rFonts w:ascii="Times New Roman" w:hAnsi="Times New Roman"/>
          <w:sz w:val="26"/>
          <w:szCs w:val="26"/>
          <w:lang w:val="ru-RU"/>
        </w:rPr>
        <w:t>Ю.</w:t>
      </w:r>
      <w:r>
        <w:rPr>
          <w:rFonts w:ascii="Times New Roman" w:hAnsi="Times New Roman"/>
          <w:sz w:val="28"/>
          <w:szCs w:val="28"/>
          <w:lang w:val="ru-RU"/>
        </w:rPr>
        <w:t xml:space="preserve"> </w:t>
      </w:r>
      <w:r w:rsidRPr="0041510C">
        <w:rPr>
          <w:rFonts w:ascii="Times New Roman" w:hAnsi="Times New Roman"/>
          <w:sz w:val="26"/>
          <w:szCs w:val="26"/>
          <w:lang w:val="ru-RU"/>
        </w:rPr>
        <w:t xml:space="preserve">Городниченко, С. Дянкова, </w:t>
      </w:r>
      <w:r>
        <w:rPr>
          <w:rFonts w:ascii="Times New Roman" w:hAnsi="Times New Roman"/>
          <w:sz w:val="26"/>
          <w:szCs w:val="26"/>
          <w:lang w:val="ru-RU"/>
        </w:rPr>
        <w:t>К.К. Козлова,</w:t>
      </w:r>
      <w:r w:rsidRPr="0041510C">
        <w:rPr>
          <w:rFonts w:ascii="Times New Roman" w:hAnsi="Times New Roman"/>
          <w:sz w:val="26"/>
          <w:szCs w:val="26"/>
          <w:lang w:val="ru-RU"/>
        </w:rPr>
        <w:t xml:space="preserve"> Дж. Конингса,</w:t>
      </w:r>
      <w:r>
        <w:rPr>
          <w:rFonts w:ascii="Times New Roman" w:hAnsi="Times New Roman"/>
          <w:sz w:val="26"/>
          <w:szCs w:val="26"/>
          <w:lang w:val="ru-RU"/>
        </w:rPr>
        <w:t xml:space="preserve"> </w:t>
      </w:r>
      <w:r w:rsidRPr="0041510C">
        <w:rPr>
          <w:rFonts w:ascii="Times New Roman" w:hAnsi="Times New Roman"/>
          <w:sz w:val="26"/>
          <w:szCs w:val="26"/>
          <w:lang w:val="ru-RU"/>
        </w:rPr>
        <w:t>Б. Мерлеведе, К. Сабирьяновой, М. Спатаряну, И. Тайтел, К. Террелл, Б. Хоэкмана, Я. Цве</w:t>
      </w:r>
      <w:r>
        <w:rPr>
          <w:rFonts w:ascii="Times New Roman" w:hAnsi="Times New Roman"/>
          <w:sz w:val="26"/>
          <w:szCs w:val="26"/>
          <w:lang w:val="ru-RU"/>
        </w:rPr>
        <w:t xml:space="preserve">йнара, К. Шорса, К.В. Юдаевой, </w:t>
      </w:r>
      <w:r w:rsidRPr="0041510C">
        <w:rPr>
          <w:rFonts w:ascii="Times New Roman" w:hAnsi="Times New Roman"/>
          <w:sz w:val="26"/>
          <w:szCs w:val="26"/>
          <w:lang w:val="ru-RU"/>
        </w:rPr>
        <w:t>В. Явросик.</w:t>
      </w:r>
    </w:p>
    <w:p w:rsidR="00643357" w:rsidRPr="0041510C" w:rsidRDefault="00643357" w:rsidP="00B45153">
      <w:pPr>
        <w:spacing w:line="360" w:lineRule="auto"/>
        <w:ind w:firstLine="720"/>
        <w:jc w:val="both"/>
        <w:rPr>
          <w:rFonts w:ascii="Times New Roman" w:hAnsi="Times New Roman"/>
          <w:sz w:val="26"/>
          <w:szCs w:val="26"/>
          <w:highlight w:val="yellow"/>
          <w:lang w:val="ru-RU"/>
        </w:rPr>
      </w:pPr>
      <w:r>
        <w:rPr>
          <w:rFonts w:ascii="Times New Roman" w:hAnsi="Times New Roman"/>
          <w:sz w:val="26"/>
          <w:szCs w:val="26"/>
          <w:lang w:val="ru-RU"/>
        </w:rPr>
        <w:t>Тем не менее, эконометрический анализ влияния уровня конкуренции на внутренних рынках и появления ПИИ на рост СПФ в зависимости от уровня эффективности предприятий не проводился; проведенный же нами анализ позволит сделать выводы об условиях проявления положительных внешних эффектов от входа на рынки ПИИ.</w:t>
      </w:r>
    </w:p>
    <w:p w:rsidR="00643357" w:rsidRPr="009655BB" w:rsidRDefault="00643357" w:rsidP="00B45153">
      <w:pPr>
        <w:tabs>
          <w:tab w:val="left" w:pos="540"/>
          <w:tab w:val="left" w:pos="567"/>
        </w:tabs>
        <w:spacing w:line="360" w:lineRule="auto"/>
        <w:ind w:firstLine="720"/>
        <w:jc w:val="both"/>
        <w:rPr>
          <w:rFonts w:ascii="Times New Roman" w:hAnsi="Times New Roman"/>
          <w:sz w:val="26"/>
          <w:szCs w:val="26"/>
          <w:highlight w:val="yellow"/>
          <w:lang w:val="ru-RU"/>
        </w:rPr>
      </w:pPr>
      <w:r w:rsidRPr="009655BB">
        <w:rPr>
          <w:rFonts w:ascii="Times New Roman" w:hAnsi="Times New Roman"/>
          <w:b/>
          <w:sz w:val="26"/>
          <w:szCs w:val="26"/>
          <w:lang w:val="ru-RU"/>
        </w:rPr>
        <w:t>Фактический материал</w:t>
      </w:r>
      <w:r w:rsidRPr="009655BB">
        <w:rPr>
          <w:rFonts w:ascii="Times New Roman" w:hAnsi="Times New Roman"/>
          <w:sz w:val="26"/>
          <w:szCs w:val="26"/>
          <w:lang w:val="ru-RU"/>
        </w:rPr>
        <w:t xml:space="preserve"> для проведения регрессионного анализа представляет собой объединенные данные по промышленному производству и международной торговле. Были использованы следующие источники: данные по балансам российских предприятий за 1995-2004 годы и реестр предприятий с иностранным участием Росстата за 1995-2003 годы; данные по импорту и экспорту в товарной классификации за 1995-2004 годы были взяты из публикаций Государственного Таможенного Комитета Российской Федерации.</w:t>
      </w:r>
    </w:p>
    <w:p w:rsidR="00643357" w:rsidRPr="009655BB" w:rsidRDefault="00643357" w:rsidP="008842A1">
      <w:pPr>
        <w:pStyle w:val="BodyTextIndent"/>
        <w:spacing w:line="360" w:lineRule="auto"/>
        <w:rPr>
          <w:rFonts w:ascii="Times New Roman" w:hAnsi="Times New Roman"/>
          <w:sz w:val="26"/>
          <w:szCs w:val="26"/>
        </w:rPr>
      </w:pPr>
      <w:r w:rsidRPr="009655BB">
        <w:rPr>
          <w:rFonts w:ascii="Times New Roman" w:hAnsi="Times New Roman"/>
          <w:b/>
          <w:sz w:val="26"/>
          <w:szCs w:val="26"/>
        </w:rPr>
        <w:t>Ме</w:t>
      </w:r>
      <w:r>
        <w:rPr>
          <w:rFonts w:ascii="Times New Roman" w:hAnsi="Times New Roman"/>
          <w:b/>
          <w:sz w:val="26"/>
          <w:szCs w:val="26"/>
        </w:rPr>
        <w:t xml:space="preserve">тоды исследования. </w:t>
      </w:r>
      <w:r w:rsidRPr="009655BB">
        <w:rPr>
          <w:rFonts w:ascii="Times New Roman" w:hAnsi="Times New Roman"/>
          <w:sz w:val="26"/>
          <w:szCs w:val="26"/>
        </w:rPr>
        <w:t xml:space="preserve">Для </w:t>
      </w:r>
      <w:r w:rsidRPr="009655BB">
        <w:rPr>
          <w:rFonts w:ascii="Times New Roman" w:hAnsi="Times New Roman"/>
          <w:i/>
          <w:sz w:val="26"/>
          <w:szCs w:val="26"/>
        </w:rPr>
        <w:t>оценки</w:t>
      </w:r>
      <w:r w:rsidRPr="009655BB">
        <w:rPr>
          <w:rFonts w:ascii="Times New Roman" w:hAnsi="Times New Roman"/>
          <w:sz w:val="26"/>
          <w:szCs w:val="26"/>
        </w:rPr>
        <w:t xml:space="preserve"> эффективности производства по отраслям промышленности были применены как 1) </w:t>
      </w:r>
      <w:r w:rsidRPr="009655BB">
        <w:rPr>
          <w:rFonts w:ascii="Times New Roman" w:hAnsi="Times New Roman"/>
          <w:b/>
          <w:sz w:val="26"/>
          <w:szCs w:val="26"/>
        </w:rPr>
        <w:t>непараметрический</w:t>
      </w:r>
      <w:r w:rsidRPr="009655BB">
        <w:rPr>
          <w:rFonts w:ascii="Times New Roman" w:hAnsi="Times New Roman"/>
          <w:sz w:val="26"/>
          <w:szCs w:val="26"/>
        </w:rPr>
        <w:t xml:space="preserve"> (без оценки производственных функций) метод, так и </w:t>
      </w:r>
      <w:r w:rsidRPr="009655BB">
        <w:rPr>
          <w:rFonts w:ascii="Times New Roman" w:hAnsi="Times New Roman"/>
          <w:b/>
          <w:sz w:val="26"/>
          <w:szCs w:val="26"/>
        </w:rPr>
        <w:t>параметрический</w:t>
      </w:r>
      <w:r w:rsidRPr="009655BB">
        <w:rPr>
          <w:rFonts w:ascii="Times New Roman" w:hAnsi="Times New Roman"/>
          <w:sz w:val="26"/>
          <w:szCs w:val="26"/>
        </w:rPr>
        <w:t xml:space="preserve"> (на основе предположений о виде производственной функций и оценок параметров производственных функций), причем проводилась оценка как 2) </w:t>
      </w:r>
      <w:r w:rsidRPr="009655BB">
        <w:rPr>
          <w:rFonts w:ascii="Times New Roman" w:hAnsi="Times New Roman"/>
          <w:b/>
          <w:sz w:val="26"/>
          <w:szCs w:val="26"/>
        </w:rPr>
        <w:t>транслогарифмической</w:t>
      </w:r>
      <w:r w:rsidRPr="009655BB">
        <w:rPr>
          <w:rFonts w:ascii="Times New Roman" w:hAnsi="Times New Roman"/>
          <w:sz w:val="26"/>
          <w:szCs w:val="26"/>
        </w:rPr>
        <w:t xml:space="preserve">, так и 3) </w:t>
      </w:r>
      <w:r w:rsidRPr="009655BB">
        <w:rPr>
          <w:rFonts w:ascii="Times New Roman" w:hAnsi="Times New Roman"/>
          <w:b/>
          <w:sz w:val="26"/>
          <w:szCs w:val="26"/>
        </w:rPr>
        <w:t>стохастической</w:t>
      </w:r>
      <w:r w:rsidRPr="009655BB">
        <w:rPr>
          <w:rFonts w:ascii="Times New Roman" w:hAnsi="Times New Roman"/>
          <w:sz w:val="26"/>
          <w:szCs w:val="26"/>
        </w:rPr>
        <w:t xml:space="preserve"> производственных функций. Оценка транслогарифмической производственной функции как панельной регрессии для каждой отрасли проводилась 4) </w:t>
      </w:r>
      <w:r w:rsidRPr="009655BB">
        <w:rPr>
          <w:rFonts w:ascii="Times New Roman" w:hAnsi="Times New Roman"/>
          <w:b/>
          <w:sz w:val="26"/>
          <w:szCs w:val="26"/>
        </w:rPr>
        <w:t>методом случайных эффектов</w:t>
      </w:r>
      <w:r w:rsidRPr="009655BB">
        <w:rPr>
          <w:rFonts w:ascii="Times New Roman" w:hAnsi="Times New Roman"/>
          <w:sz w:val="26"/>
          <w:szCs w:val="26"/>
        </w:rPr>
        <w:t xml:space="preserve">. Стохастическая производственная функция оценивалась 5) </w:t>
      </w:r>
      <w:r w:rsidRPr="009655BB">
        <w:rPr>
          <w:rFonts w:ascii="Times New Roman" w:hAnsi="Times New Roman"/>
          <w:b/>
          <w:sz w:val="26"/>
          <w:szCs w:val="26"/>
        </w:rPr>
        <w:t>методом максимального правдоподобия</w:t>
      </w:r>
      <w:r w:rsidRPr="009655BB">
        <w:rPr>
          <w:rFonts w:ascii="Times New Roman" w:hAnsi="Times New Roman"/>
          <w:sz w:val="26"/>
          <w:szCs w:val="26"/>
        </w:rPr>
        <w:t>.</w:t>
      </w:r>
    </w:p>
    <w:p w:rsidR="00643357" w:rsidRPr="009655BB" w:rsidRDefault="00643357" w:rsidP="00B45153">
      <w:pPr>
        <w:spacing w:line="360" w:lineRule="auto"/>
        <w:ind w:firstLine="720"/>
        <w:jc w:val="both"/>
        <w:rPr>
          <w:rFonts w:ascii="Times New Roman" w:hAnsi="Times New Roman"/>
          <w:sz w:val="26"/>
          <w:szCs w:val="26"/>
          <w:lang w:val="ru-RU"/>
        </w:rPr>
      </w:pPr>
      <w:r w:rsidRPr="009655BB">
        <w:rPr>
          <w:rFonts w:ascii="Times New Roman" w:hAnsi="Times New Roman"/>
          <w:i/>
          <w:sz w:val="26"/>
          <w:szCs w:val="26"/>
          <w:lang w:val="ru-RU"/>
        </w:rPr>
        <w:t>Оценка</w:t>
      </w:r>
      <w:r w:rsidRPr="009655BB">
        <w:rPr>
          <w:rFonts w:ascii="Times New Roman" w:hAnsi="Times New Roman"/>
          <w:sz w:val="26"/>
          <w:szCs w:val="26"/>
          <w:lang w:val="ru-RU"/>
        </w:rPr>
        <w:t xml:space="preserve"> влияния конкуренции на эффективность производства проводилась на основе панельных данных 6) </w:t>
      </w:r>
      <w:r w:rsidRPr="009655BB">
        <w:rPr>
          <w:rFonts w:ascii="Times New Roman" w:hAnsi="Times New Roman"/>
          <w:b/>
          <w:sz w:val="26"/>
          <w:szCs w:val="26"/>
          <w:lang w:val="ru-RU"/>
        </w:rPr>
        <w:t>методом постоянных эффектов</w:t>
      </w:r>
      <w:r w:rsidRPr="009655BB">
        <w:rPr>
          <w:rFonts w:ascii="Times New Roman" w:hAnsi="Times New Roman"/>
          <w:sz w:val="26"/>
          <w:szCs w:val="26"/>
          <w:lang w:val="ru-RU"/>
        </w:rPr>
        <w:t>.</w:t>
      </w:r>
    </w:p>
    <w:p w:rsidR="00643357" w:rsidRPr="009655BB" w:rsidRDefault="00643357" w:rsidP="00B45153">
      <w:pPr>
        <w:pStyle w:val="CommentSubject"/>
        <w:tabs>
          <w:tab w:val="left" w:pos="567"/>
          <w:tab w:val="left" w:pos="851"/>
        </w:tabs>
        <w:spacing w:line="360" w:lineRule="auto"/>
        <w:ind w:firstLine="720"/>
        <w:jc w:val="both"/>
        <w:rPr>
          <w:rFonts w:ascii="Times New Roman" w:hAnsi="Times New Roman"/>
          <w:b w:val="0"/>
          <w:sz w:val="26"/>
          <w:szCs w:val="26"/>
        </w:rPr>
      </w:pPr>
      <w:r w:rsidRPr="009655BB">
        <w:rPr>
          <w:rFonts w:ascii="Times New Roman" w:hAnsi="Times New Roman"/>
          <w:b w:val="0"/>
          <w:sz w:val="26"/>
          <w:szCs w:val="26"/>
        </w:rPr>
        <w:t xml:space="preserve">В основе настоящего исследования лежат </w:t>
      </w:r>
      <w:r w:rsidRPr="009655BB">
        <w:rPr>
          <w:rFonts w:ascii="Times New Roman" w:hAnsi="Times New Roman"/>
          <w:sz w:val="26"/>
          <w:szCs w:val="26"/>
        </w:rPr>
        <w:t>принципы</w:t>
      </w:r>
      <w:r w:rsidRPr="009655BB">
        <w:rPr>
          <w:rFonts w:ascii="Times New Roman" w:hAnsi="Times New Roman"/>
          <w:b w:val="0"/>
          <w:sz w:val="26"/>
          <w:szCs w:val="26"/>
        </w:rPr>
        <w:t xml:space="preserve"> научности и системности.</w:t>
      </w:r>
    </w:p>
    <w:p w:rsidR="00643357" w:rsidRPr="009655BB" w:rsidRDefault="00643357" w:rsidP="005F5952">
      <w:pPr>
        <w:pStyle w:val="CommentSubject"/>
        <w:tabs>
          <w:tab w:val="left" w:pos="567"/>
        </w:tabs>
        <w:spacing w:line="360" w:lineRule="auto"/>
        <w:ind w:firstLine="720"/>
        <w:jc w:val="both"/>
        <w:rPr>
          <w:rFonts w:ascii="Times New Roman" w:hAnsi="Times New Roman"/>
          <w:b w:val="0"/>
          <w:sz w:val="26"/>
          <w:szCs w:val="26"/>
        </w:rPr>
      </w:pPr>
      <w:r w:rsidRPr="009655BB">
        <w:rPr>
          <w:rFonts w:ascii="Times New Roman" w:hAnsi="Times New Roman"/>
          <w:sz w:val="26"/>
          <w:szCs w:val="26"/>
        </w:rPr>
        <w:t>Научная ценность</w:t>
      </w:r>
      <w:r>
        <w:rPr>
          <w:rFonts w:ascii="Times New Roman" w:hAnsi="Times New Roman"/>
          <w:sz w:val="26"/>
          <w:szCs w:val="26"/>
        </w:rPr>
        <w:t xml:space="preserve">. </w:t>
      </w:r>
      <w:r w:rsidRPr="009655BB">
        <w:rPr>
          <w:rFonts w:ascii="Times New Roman" w:hAnsi="Times New Roman"/>
          <w:b w:val="0"/>
          <w:sz w:val="26"/>
          <w:szCs w:val="26"/>
        </w:rPr>
        <w:t>Сопоставление результатов оценки эффективности производства российских промышленных предприятий как непараметрическим, так и параметрическим методом позволил</w:t>
      </w:r>
      <w:r>
        <w:rPr>
          <w:rFonts w:ascii="Times New Roman" w:hAnsi="Times New Roman"/>
          <w:b w:val="0"/>
          <w:sz w:val="26"/>
          <w:szCs w:val="26"/>
        </w:rPr>
        <w:t>о</w:t>
      </w:r>
      <w:r w:rsidRPr="009655BB">
        <w:rPr>
          <w:rFonts w:ascii="Times New Roman" w:hAnsi="Times New Roman"/>
          <w:b w:val="0"/>
          <w:sz w:val="26"/>
          <w:szCs w:val="26"/>
        </w:rPr>
        <w:t xml:space="preserve"> нам проследить тенденции динамики роста СПФ производства в зависимости от изменений предпосылок, принимаемых для каждого метода.</w:t>
      </w:r>
    </w:p>
    <w:p w:rsidR="00643357" w:rsidRPr="009655BB" w:rsidRDefault="00643357" w:rsidP="00B45153">
      <w:pPr>
        <w:spacing w:line="360" w:lineRule="auto"/>
        <w:ind w:firstLine="720"/>
        <w:jc w:val="both"/>
        <w:rPr>
          <w:rFonts w:ascii="Times New Roman" w:hAnsi="Times New Roman"/>
          <w:sz w:val="26"/>
          <w:szCs w:val="26"/>
          <w:lang w:val="ru-RU"/>
        </w:rPr>
      </w:pPr>
      <w:r w:rsidRPr="009655BB">
        <w:rPr>
          <w:rFonts w:ascii="Times New Roman" w:hAnsi="Times New Roman"/>
          <w:sz w:val="26"/>
          <w:szCs w:val="26"/>
          <w:lang w:val="ru-RU"/>
        </w:rPr>
        <w:t>Полученные нами оценки влияния внутренней и внешней конкуренции на эффективность производства позволяют выделить среди предприятий промышленнос</w:t>
      </w:r>
      <w:r>
        <w:rPr>
          <w:rFonts w:ascii="Times New Roman" w:hAnsi="Times New Roman"/>
          <w:sz w:val="26"/>
          <w:szCs w:val="26"/>
          <w:lang w:val="ru-RU"/>
        </w:rPr>
        <w:t>ти те группы предприятий</w:t>
      </w:r>
      <w:r w:rsidRPr="009655BB">
        <w:rPr>
          <w:rFonts w:ascii="Times New Roman" w:hAnsi="Times New Roman"/>
          <w:sz w:val="26"/>
          <w:szCs w:val="26"/>
          <w:lang w:val="ru-RU"/>
        </w:rPr>
        <w:t xml:space="preserve"> в зависимости от внешнеторговой ориентации и расстояния от границы производственных возможностей, где можно ожидать увеличение эффективности производства и где мы, скорее всего, будем наблюдать падение производительности.</w:t>
      </w:r>
    </w:p>
    <w:p w:rsidR="00643357" w:rsidRPr="009655BB" w:rsidRDefault="00643357" w:rsidP="00B45153">
      <w:pPr>
        <w:spacing w:line="360" w:lineRule="auto"/>
        <w:ind w:firstLine="720"/>
        <w:jc w:val="both"/>
        <w:rPr>
          <w:rFonts w:ascii="Times New Roman" w:hAnsi="Times New Roman"/>
          <w:sz w:val="26"/>
          <w:szCs w:val="26"/>
          <w:highlight w:val="yellow"/>
          <w:lang w:val="ru-RU"/>
        </w:rPr>
      </w:pPr>
      <w:r w:rsidRPr="009655BB">
        <w:rPr>
          <w:rFonts w:ascii="Times New Roman" w:hAnsi="Times New Roman"/>
          <w:b/>
          <w:sz w:val="26"/>
          <w:szCs w:val="26"/>
          <w:lang w:val="ru-RU"/>
        </w:rPr>
        <w:t>Практическая значимость</w:t>
      </w:r>
      <w:r>
        <w:rPr>
          <w:rFonts w:ascii="Times New Roman" w:hAnsi="Times New Roman"/>
          <w:b/>
          <w:sz w:val="26"/>
          <w:szCs w:val="26"/>
          <w:lang w:val="ru-RU"/>
        </w:rPr>
        <w:t xml:space="preserve">. </w:t>
      </w:r>
      <w:r>
        <w:rPr>
          <w:rFonts w:ascii="Times New Roman" w:hAnsi="Times New Roman"/>
          <w:sz w:val="26"/>
          <w:szCs w:val="26"/>
          <w:lang w:val="ru-RU"/>
        </w:rPr>
        <w:t>С практической точки зрения</w:t>
      </w:r>
      <w:r w:rsidRPr="009655BB">
        <w:rPr>
          <w:rFonts w:ascii="Times New Roman" w:hAnsi="Times New Roman"/>
          <w:sz w:val="26"/>
          <w:szCs w:val="26"/>
          <w:lang w:val="ru-RU"/>
        </w:rPr>
        <w:t xml:space="preserve"> представленный материал может служить основой для выработки рекомендаций для экономической политики в сфере либерализации внешней торговли и развития внутренней конкуренции. </w:t>
      </w:r>
      <w:r w:rsidRPr="009655BB">
        <w:rPr>
          <w:rFonts w:ascii="Times New Roman" w:hAnsi="Times New Roman"/>
          <w:snapToGrid w:val="0"/>
          <w:sz w:val="26"/>
          <w:szCs w:val="26"/>
          <w:lang w:val="ru-RU"/>
        </w:rPr>
        <w:t>Простое уменьшение барьеров для входа на рынок может быть недостаточным для увеличения роста производительности во всех отраслях</w:t>
      </w:r>
      <w:r w:rsidRPr="009655BB">
        <w:rPr>
          <w:rFonts w:ascii="Times New Roman" w:hAnsi="Times New Roman"/>
          <w:sz w:val="26"/>
          <w:szCs w:val="26"/>
          <w:lang w:val="ru-RU"/>
        </w:rPr>
        <w:t>; необходимо проводить дополнительные меры, например, направленные на развитие инфраструктуры и решение социальных вопросов, чтобы сгладить возможные отрицательные эффекты от усиления внешней конкуренции.</w:t>
      </w:r>
    </w:p>
    <w:p w:rsidR="00643357" w:rsidRDefault="00643357" w:rsidP="00391E8D">
      <w:pPr>
        <w:pStyle w:val="CommentSubject"/>
        <w:tabs>
          <w:tab w:val="left" w:pos="567"/>
        </w:tabs>
        <w:spacing w:line="360" w:lineRule="auto"/>
        <w:ind w:firstLine="720"/>
        <w:jc w:val="both"/>
        <w:rPr>
          <w:rFonts w:ascii="Times New Roman" w:hAnsi="Times New Roman"/>
          <w:b w:val="0"/>
          <w:bCs w:val="0"/>
          <w:snapToGrid w:val="0"/>
          <w:sz w:val="26"/>
          <w:szCs w:val="26"/>
          <w:lang w:eastAsia="en-US"/>
        </w:rPr>
      </w:pPr>
      <w:r w:rsidRPr="009655BB">
        <w:rPr>
          <w:rFonts w:ascii="Times New Roman" w:hAnsi="Times New Roman"/>
          <w:bCs w:val="0"/>
          <w:sz w:val="26"/>
          <w:szCs w:val="26"/>
          <w:lang w:eastAsia="en-US"/>
        </w:rPr>
        <w:t>Апробация</w:t>
      </w:r>
      <w:r w:rsidRPr="009655BB">
        <w:rPr>
          <w:rFonts w:ascii="Times New Roman" w:hAnsi="Times New Roman"/>
          <w:b w:val="0"/>
          <w:bCs w:val="0"/>
          <w:snapToGrid w:val="0"/>
          <w:sz w:val="26"/>
          <w:szCs w:val="26"/>
          <w:lang w:eastAsia="en-US"/>
        </w:rPr>
        <w:t xml:space="preserve"> </w:t>
      </w:r>
      <w:r>
        <w:rPr>
          <w:rFonts w:ascii="Times New Roman" w:hAnsi="Times New Roman"/>
          <w:bCs w:val="0"/>
          <w:sz w:val="26"/>
          <w:szCs w:val="26"/>
          <w:lang w:eastAsia="en-US"/>
        </w:rPr>
        <w:t xml:space="preserve">исследования. </w:t>
      </w:r>
      <w:r w:rsidRPr="009655BB">
        <w:rPr>
          <w:rFonts w:ascii="Times New Roman" w:hAnsi="Times New Roman"/>
          <w:b w:val="0"/>
          <w:bCs w:val="0"/>
          <w:snapToGrid w:val="0"/>
          <w:sz w:val="26"/>
          <w:szCs w:val="26"/>
          <w:lang w:eastAsia="en-US"/>
        </w:rPr>
        <w:t xml:space="preserve">Ряд положений данной работы был представлен на научных конференциях: 1) Вторая ежегодная конференция в рамках программы «Российско-американский форум экспертов», IREX 2007 г., Москва; 2) VIII Международная научная конференция "Модернизация экономики и общественное развитие", ГУ-ВШЭ 2007 г., Москва; 3) 8th International Research Conference on Comparative Analysis of Enterprise Data, CAED, 2008г., Будапешт. На материале настоящей работы были также опубликованы следующие </w:t>
      </w:r>
      <w:r w:rsidRPr="009655BB">
        <w:rPr>
          <w:rFonts w:ascii="Times New Roman" w:hAnsi="Times New Roman"/>
          <w:bCs w:val="0"/>
          <w:snapToGrid w:val="0"/>
          <w:sz w:val="26"/>
          <w:szCs w:val="26"/>
          <w:lang w:eastAsia="en-US"/>
        </w:rPr>
        <w:t>статьи</w:t>
      </w:r>
      <w:r w:rsidRPr="009655BB">
        <w:rPr>
          <w:rFonts w:ascii="Times New Roman" w:hAnsi="Times New Roman"/>
          <w:b w:val="0"/>
          <w:bCs w:val="0"/>
          <w:snapToGrid w:val="0"/>
          <w:sz w:val="26"/>
          <w:szCs w:val="26"/>
          <w:lang w:eastAsia="en-US"/>
        </w:rPr>
        <w:t>: «Оценка эффективности производства российских промышленных предприятий» и «Влияние внутренней конкуренции и иностранных инвестиций на эффективность российских промышленных предприятий».</w:t>
      </w:r>
      <w:r w:rsidRPr="009655BB">
        <w:rPr>
          <w:rFonts w:ascii="Times New Roman" w:hAnsi="Times New Roman"/>
          <w:sz w:val="26"/>
          <w:szCs w:val="26"/>
        </w:rPr>
        <w:t xml:space="preserve"> </w:t>
      </w:r>
      <w:r w:rsidRPr="009655BB">
        <w:rPr>
          <w:rFonts w:ascii="Times New Roman" w:hAnsi="Times New Roman"/>
          <w:b w:val="0"/>
          <w:bCs w:val="0"/>
          <w:snapToGrid w:val="0"/>
          <w:sz w:val="26"/>
          <w:szCs w:val="26"/>
          <w:lang w:eastAsia="en-US"/>
        </w:rPr>
        <w:t>Диссертация была обсуждена на заседании научного семинара «Многомерный статистический анализ и вероятностное моделирование реальных процессов» (ЦЭМИ).</w:t>
      </w:r>
    </w:p>
    <w:p w:rsidR="00643357" w:rsidRDefault="00643357" w:rsidP="00391E8D">
      <w:pPr>
        <w:pStyle w:val="CommentSubject"/>
        <w:tabs>
          <w:tab w:val="left" w:pos="567"/>
        </w:tabs>
        <w:spacing w:line="360" w:lineRule="auto"/>
        <w:ind w:firstLine="720"/>
        <w:jc w:val="both"/>
        <w:rPr>
          <w:rFonts w:ascii="Times New Roman" w:hAnsi="Times New Roman"/>
          <w:b w:val="0"/>
          <w:sz w:val="26"/>
          <w:szCs w:val="26"/>
        </w:rPr>
      </w:pPr>
      <w:r>
        <w:rPr>
          <w:rFonts w:ascii="Times New Roman" w:hAnsi="Times New Roman"/>
          <w:sz w:val="26"/>
          <w:szCs w:val="26"/>
        </w:rPr>
        <w:t xml:space="preserve">Структура и содержание диссертации. </w:t>
      </w:r>
      <w:r>
        <w:rPr>
          <w:rFonts w:ascii="Times New Roman" w:hAnsi="Times New Roman"/>
          <w:b w:val="0"/>
          <w:sz w:val="26"/>
          <w:szCs w:val="26"/>
        </w:rPr>
        <w:t>Структура диссертации определяется целью и задачами исследования и состоит из введения, общей характеристики работы, пяти глав, заключения, списка использованной литературы и девяти приложений.</w:t>
      </w:r>
    </w:p>
    <w:p w:rsidR="00643357" w:rsidRPr="009655BB" w:rsidRDefault="00643357" w:rsidP="00B45153">
      <w:pPr>
        <w:tabs>
          <w:tab w:val="left" w:pos="567"/>
        </w:tabs>
        <w:spacing w:line="360" w:lineRule="auto"/>
        <w:ind w:firstLine="720"/>
        <w:jc w:val="both"/>
        <w:rPr>
          <w:rFonts w:ascii="Times New Roman" w:hAnsi="Times New Roman"/>
          <w:sz w:val="26"/>
          <w:szCs w:val="26"/>
          <w:lang w:val="ru-RU"/>
        </w:rPr>
      </w:pPr>
      <w:r>
        <w:rPr>
          <w:rFonts w:ascii="Times New Roman" w:hAnsi="Times New Roman"/>
          <w:sz w:val="26"/>
          <w:szCs w:val="26"/>
          <w:lang w:val="ru-RU"/>
        </w:rPr>
        <w:t xml:space="preserve">Содержание диссертации изложено на 165 страницах; из них 20 страниц приходятся на приложения. Диссертация содержит 17 </w:t>
      </w:r>
      <w:r w:rsidRPr="00A90FCC">
        <w:rPr>
          <w:rFonts w:ascii="Times New Roman" w:hAnsi="Times New Roman"/>
          <w:sz w:val="26"/>
          <w:szCs w:val="26"/>
          <w:lang w:val="ru-RU"/>
        </w:rPr>
        <w:t>рисунков и 20 таблиц.</w:t>
      </w:r>
      <w:r>
        <w:rPr>
          <w:rFonts w:ascii="Times New Roman" w:hAnsi="Times New Roman"/>
          <w:sz w:val="26"/>
          <w:szCs w:val="26"/>
          <w:lang w:val="ru-RU"/>
        </w:rPr>
        <w:t xml:space="preserve"> Список использованных источников включает 64 публикации, из них 5</w:t>
      </w:r>
      <w:r w:rsidRPr="00BB17DB">
        <w:rPr>
          <w:rFonts w:ascii="Times New Roman" w:hAnsi="Times New Roman"/>
          <w:sz w:val="26"/>
          <w:szCs w:val="26"/>
          <w:lang w:val="ru-RU"/>
        </w:rPr>
        <w:t>2</w:t>
      </w:r>
      <w:r>
        <w:rPr>
          <w:rFonts w:ascii="Times New Roman" w:hAnsi="Times New Roman"/>
          <w:sz w:val="26"/>
          <w:szCs w:val="26"/>
          <w:lang w:val="ru-RU"/>
        </w:rPr>
        <w:t xml:space="preserve"> иностранных.</w:t>
      </w:r>
    </w:p>
    <w:p w:rsidR="00643357" w:rsidRPr="009655BB" w:rsidRDefault="00643357" w:rsidP="00B45153">
      <w:pPr>
        <w:tabs>
          <w:tab w:val="left" w:pos="567"/>
        </w:tabs>
        <w:spacing w:line="360" w:lineRule="auto"/>
        <w:ind w:firstLine="720"/>
        <w:jc w:val="both"/>
        <w:rPr>
          <w:rFonts w:ascii="Times New Roman" w:hAnsi="Times New Roman"/>
          <w:sz w:val="26"/>
          <w:szCs w:val="26"/>
          <w:lang w:val="ru-RU"/>
        </w:rPr>
      </w:pPr>
      <w:r w:rsidRPr="009655BB">
        <w:rPr>
          <w:rFonts w:ascii="Times New Roman" w:hAnsi="Times New Roman"/>
          <w:sz w:val="26"/>
          <w:szCs w:val="26"/>
          <w:lang w:val="ru-RU"/>
        </w:rPr>
        <w:t>Первая глава – «Обзор литературы» – посвящена анализу теоретических и эмпирических работ, направленных на изучение влияния конкуренции, в частности ПИИ, на эффективность предприятий и состоит из четырех параграфов</w:t>
      </w:r>
      <w:r>
        <w:rPr>
          <w:rFonts w:ascii="Times New Roman" w:hAnsi="Times New Roman"/>
          <w:sz w:val="26"/>
          <w:szCs w:val="26"/>
          <w:lang w:val="ru-RU"/>
        </w:rPr>
        <w:t>:</w:t>
      </w:r>
      <w:r w:rsidRPr="009655BB">
        <w:rPr>
          <w:rFonts w:ascii="Times New Roman" w:hAnsi="Times New Roman"/>
          <w:sz w:val="26"/>
          <w:szCs w:val="26"/>
          <w:lang w:val="ru-RU"/>
        </w:rPr>
        <w:t xml:space="preserve"> «Прямой эффект от присутствия ПИИ», «Внешние (или косвенные) эффекты от присутствия ПИИ», «Теоретические модели, описывающие влияние конкуренции на инновации и эффективность» и «Эмпирические результаты по странам с переходной экономикой».</w:t>
      </w:r>
    </w:p>
    <w:p w:rsidR="00643357" w:rsidRPr="009655BB" w:rsidRDefault="00643357" w:rsidP="00B45153">
      <w:pPr>
        <w:pStyle w:val="CommentSubject"/>
        <w:tabs>
          <w:tab w:val="left" w:pos="567"/>
        </w:tabs>
        <w:spacing w:line="360" w:lineRule="auto"/>
        <w:ind w:firstLine="720"/>
        <w:jc w:val="both"/>
        <w:rPr>
          <w:rFonts w:ascii="Times New Roman" w:hAnsi="Times New Roman"/>
          <w:b w:val="0"/>
          <w:bCs w:val="0"/>
          <w:sz w:val="26"/>
          <w:szCs w:val="26"/>
        </w:rPr>
      </w:pPr>
      <w:r w:rsidRPr="009655BB">
        <w:rPr>
          <w:rFonts w:ascii="Times New Roman" w:hAnsi="Times New Roman"/>
          <w:b w:val="0"/>
          <w:bCs w:val="0"/>
          <w:sz w:val="26"/>
          <w:szCs w:val="26"/>
        </w:rPr>
        <w:t xml:space="preserve">Вторая глава </w:t>
      </w:r>
      <w:r w:rsidRPr="009655BB">
        <w:rPr>
          <w:rFonts w:ascii="Times New Roman" w:hAnsi="Times New Roman"/>
          <w:b w:val="0"/>
          <w:sz w:val="26"/>
          <w:szCs w:val="26"/>
        </w:rPr>
        <w:t>–</w:t>
      </w:r>
      <w:r w:rsidRPr="009655BB">
        <w:rPr>
          <w:rFonts w:ascii="Times New Roman" w:hAnsi="Times New Roman"/>
          <w:b w:val="0"/>
          <w:bCs w:val="0"/>
          <w:sz w:val="26"/>
          <w:szCs w:val="26"/>
        </w:rPr>
        <w:t xml:space="preserve"> «</w:t>
      </w:r>
      <w:r w:rsidRPr="009655BB">
        <w:rPr>
          <w:rFonts w:ascii="Times New Roman" w:hAnsi="Times New Roman"/>
          <w:b w:val="0"/>
          <w:sz w:val="26"/>
          <w:szCs w:val="26"/>
        </w:rPr>
        <w:t>Описание данных</w:t>
      </w:r>
      <w:r w:rsidRPr="009655BB">
        <w:rPr>
          <w:rFonts w:ascii="Times New Roman" w:hAnsi="Times New Roman"/>
          <w:b w:val="0"/>
          <w:bCs w:val="0"/>
          <w:sz w:val="26"/>
          <w:szCs w:val="26"/>
        </w:rPr>
        <w:t xml:space="preserve">» </w:t>
      </w:r>
      <w:r w:rsidRPr="009655BB">
        <w:rPr>
          <w:rFonts w:ascii="Times New Roman" w:hAnsi="Times New Roman"/>
          <w:b w:val="0"/>
          <w:sz w:val="26"/>
          <w:szCs w:val="26"/>
        </w:rPr>
        <w:t>–</w:t>
      </w:r>
      <w:r w:rsidRPr="009655BB">
        <w:rPr>
          <w:rFonts w:ascii="Times New Roman" w:hAnsi="Times New Roman"/>
          <w:sz w:val="26"/>
          <w:szCs w:val="26"/>
        </w:rPr>
        <w:t xml:space="preserve"> </w:t>
      </w:r>
      <w:r w:rsidRPr="009655BB">
        <w:rPr>
          <w:rFonts w:ascii="Times New Roman" w:hAnsi="Times New Roman"/>
          <w:b w:val="0"/>
          <w:bCs w:val="0"/>
          <w:sz w:val="26"/>
          <w:szCs w:val="26"/>
        </w:rPr>
        <w:t>посвящена тем базам данных, на основании которых проводились расчеты в рамках настоящего исследования</w:t>
      </w:r>
      <w:r>
        <w:rPr>
          <w:rFonts w:ascii="Times New Roman" w:hAnsi="Times New Roman"/>
          <w:b w:val="0"/>
          <w:bCs w:val="0"/>
          <w:sz w:val="26"/>
          <w:szCs w:val="26"/>
        </w:rPr>
        <w:t>,</w:t>
      </w:r>
      <w:r w:rsidRPr="009655BB">
        <w:rPr>
          <w:rFonts w:ascii="Times New Roman" w:hAnsi="Times New Roman"/>
          <w:b w:val="0"/>
          <w:bCs w:val="0"/>
          <w:sz w:val="26"/>
          <w:szCs w:val="26"/>
        </w:rPr>
        <w:t xml:space="preserve"> и состоит из трех параграфов: «Данные по российским промышленным предприятиям», «</w:t>
      </w:r>
      <w:r w:rsidRPr="009655BB">
        <w:rPr>
          <w:rFonts w:ascii="Times New Roman" w:hAnsi="Times New Roman"/>
          <w:b w:val="0"/>
          <w:sz w:val="26"/>
          <w:szCs w:val="26"/>
        </w:rPr>
        <w:t>Данные по предприятиям с иностранным участием</w:t>
      </w:r>
      <w:r w:rsidRPr="009655BB">
        <w:rPr>
          <w:rFonts w:ascii="Times New Roman" w:hAnsi="Times New Roman"/>
          <w:b w:val="0"/>
          <w:bCs w:val="0"/>
          <w:sz w:val="26"/>
          <w:szCs w:val="26"/>
        </w:rPr>
        <w:t>», «Данные по внешнеэкономической деятельности».</w:t>
      </w:r>
    </w:p>
    <w:p w:rsidR="00643357" w:rsidRPr="009655BB" w:rsidRDefault="00643357" w:rsidP="00B45153">
      <w:pPr>
        <w:tabs>
          <w:tab w:val="left" w:pos="567"/>
          <w:tab w:val="left" w:pos="851"/>
        </w:tabs>
        <w:spacing w:line="360" w:lineRule="auto"/>
        <w:ind w:firstLine="720"/>
        <w:jc w:val="both"/>
        <w:rPr>
          <w:rFonts w:ascii="Times New Roman" w:hAnsi="Times New Roman"/>
          <w:sz w:val="26"/>
          <w:szCs w:val="26"/>
          <w:lang w:val="ru-RU"/>
        </w:rPr>
      </w:pPr>
      <w:r w:rsidRPr="009655BB">
        <w:rPr>
          <w:rFonts w:ascii="Times New Roman" w:hAnsi="Times New Roman"/>
          <w:sz w:val="26"/>
          <w:szCs w:val="26"/>
          <w:lang w:val="ru-RU"/>
        </w:rPr>
        <w:t>Третья глава – «Оценка эффективности производства по отраслям промышленности» – посвящена методам оценки совокупной производительности факторов производства и итоговому сопоставлению полученных результатов и состоит из двух параграфов: «Методы оценки совокупной производительности факторов производства» и «Сравнение эмпирических результатов оценки совокупной производительности факторов».</w:t>
      </w:r>
    </w:p>
    <w:p w:rsidR="00643357" w:rsidRPr="009655BB" w:rsidRDefault="00643357" w:rsidP="00B45153">
      <w:pPr>
        <w:spacing w:line="360" w:lineRule="auto"/>
        <w:ind w:firstLine="720"/>
        <w:jc w:val="both"/>
        <w:rPr>
          <w:rFonts w:ascii="Times New Roman" w:hAnsi="Times New Roman"/>
          <w:sz w:val="26"/>
          <w:szCs w:val="26"/>
          <w:lang w:val="ru-RU"/>
        </w:rPr>
      </w:pPr>
      <w:r w:rsidRPr="009655BB">
        <w:rPr>
          <w:rFonts w:ascii="Times New Roman" w:hAnsi="Times New Roman"/>
          <w:sz w:val="26"/>
          <w:szCs w:val="26"/>
          <w:lang w:val="ru-RU"/>
        </w:rPr>
        <w:t>Четвёртая глава – «Структура конкуренции по секторам экономики» – посвящена анализ</w:t>
      </w:r>
      <w:r>
        <w:rPr>
          <w:rFonts w:ascii="Times New Roman" w:hAnsi="Times New Roman"/>
          <w:sz w:val="26"/>
          <w:szCs w:val="26"/>
          <w:lang w:val="ru-RU"/>
        </w:rPr>
        <w:t>у структуры</w:t>
      </w:r>
      <w:r w:rsidRPr="009655BB">
        <w:rPr>
          <w:rFonts w:ascii="Times New Roman" w:hAnsi="Times New Roman"/>
          <w:sz w:val="26"/>
          <w:szCs w:val="26"/>
          <w:lang w:val="ru-RU"/>
        </w:rPr>
        <w:t xml:space="preserve"> конкуренции</w:t>
      </w:r>
      <w:r>
        <w:rPr>
          <w:rFonts w:ascii="Times New Roman" w:hAnsi="Times New Roman"/>
          <w:sz w:val="26"/>
          <w:szCs w:val="26"/>
          <w:lang w:val="ru-RU"/>
        </w:rPr>
        <w:t xml:space="preserve"> на внутренних рынках </w:t>
      </w:r>
      <w:r w:rsidRPr="009655BB">
        <w:rPr>
          <w:rFonts w:ascii="Times New Roman" w:hAnsi="Times New Roman"/>
          <w:sz w:val="26"/>
          <w:szCs w:val="26"/>
          <w:lang w:val="ru-RU"/>
        </w:rPr>
        <w:t>российской промышленности</w:t>
      </w:r>
      <w:r>
        <w:rPr>
          <w:rFonts w:ascii="Times New Roman" w:hAnsi="Times New Roman"/>
          <w:sz w:val="26"/>
          <w:szCs w:val="26"/>
          <w:lang w:val="ru-RU"/>
        </w:rPr>
        <w:t xml:space="preserve"> как со стороны отечественных предприятий, так и со стороны фирм с иностранным участием и импорта,</w:t>
      </w:r>
      <w:r w:rsidRPr="009655BB">
        <w:rPr>
          <w:rFonts w:ascii="Times New Roman" w:hAnsi="Times New Roman"/>
          <w:sz w:val="26"/>
          <w:szCs w:val="26"/>
          <w:lang w:val="ru-RU"/>
        </w:rPr>
        <w:t xml:space="preserve"> и состоит из двух параграфов: «Внутренняя конкуренция» и «Внешняя конкуренция».</w:t>
      </w:r>
    </w:p>
    <w:p w:rsidR="00643357" w:rsidRPr="009655BB" w:rsidRDefault="00643357" w:rsidP="00B45153">
      <w:pPr>
        <w:spacing w:line="360" w:lineRule="auto"/>
        <w:ind w:firstLine="720"/>
        <w:jc w:val="both"/>
        <w:rPr>
          <w:rFonts w:ascii="Times New Roman" w:hAnsi="Times New Roman"/>
          <w:sz w:val="26"/>
          <w:szCs w:val="26"/>
          <w:lang w:val="ru-RU"/>
        </w:rPr>
      </w:pPr>
      <w:r w:rsidRPr="009655BB">
        <w:rPr>
          <w:rFonts w:ascii="Times New Roman" w:hAnsi="Times New Roman"/>
          <w:sz w:val="26"/>
          <w:szCs w:val="26"/>
          <w:lang w:val="ru-RU"/>
        </w:rPr>
        <w:t>Пятая глава – «Влияние конкуренции на эффективность отечественных предприятий» – посвящена подробному анализу влияния конкуренции на эффективность производства в зависимости от внешнеторговой ориентации отраслей и удаленности от границы производственных возможностей и состоит из двух параграфов: «Теоретическое обоснование для эконометрической модели», «Влияние конкуренции на эффективность производства: эконометрическая оценка».</w:t>
      </w:r>
    </w:p>
    <w:p w:rsidR="00643357" w:rsidRPr="009655BB" w:rsidRDefault="00643357" w:rsidP="00404493">
      <w:pPr>
        <w:spacing w:line="360" w:lineRule="auto"/>
        <w:jc w:val="both"/>
        <w:rPr>
          <w:rStyle w:val="Strong"/>
          <w:i/>
          <w:sz w:val="28"/>
          <w:szCs w:val="28"/>
          <w:lang w:val="ru-RU"/>
        </w:rPr>
      </w:pPr>
      <w:r>
        <w:rPr>
          <w:rStyle w:val="Strong"/>
          <w:i/>
          <w:sz w:val="28"/>
          <w:szCs w:val="28"/>
          <w:lang w:val="ru-RU"/>
        </w:rPr>
        <w:t>Глава 1. Обзор литературы</w:t>
      </w:r>
    </w:p>
    <w:p w:rsidR="00643357" w:rsidRPr="004747F0" w:rsidRDefault="00643357" w:rsidP="00E83C1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 xml:space="preserve">В эмпирической литературе общепринятой является точка зрения, что прямые иностранные инвестиции оказывают </w:t>
      </w:r>
      <w:r w:rsidRPr="004747F0">
        <w:rPr>
          <w:rFonts w:ascii="Times New Roman" w:hAnsi="Times New Roman"/>
          <w:i/>
          <w:sz w:val="26"/>
          <w:szCs w:val="26"/>
          <w:lang w:val="ru-RU"/>
        </w:rPr>
        <w:t>прямое</w:t>
      </w:r>
      <w:r w:rsidRPr="004747F0">
        <w:rPr>
          <w:rFonts w:ascii="Times New Roman" w:hAnsi="Times New Roman"/>
          <w:sz w:val="26"/>
          <w:szCs w:val="26"/>
          <w:lang w:val="ru-RU"/>
        </w:rPr>
        <w:t xml:space="preserve"> положительное влияние на общий уровень эффективности производства в отрасли. Исследования в разных странах подтверждают, что ПИИ в основном приходят в крупные и наиболее эффективные предприятия в растущих отраслях экономики, что в свою очередь приводит к среднему росту производительности в отраслях с большой долей иностранного капитала. В то же время эмпирический анализ, проведенный на данных развивающихся стран или стран с переходной экономикой, не дает однозначного представления о </w:t>
      </w:r>
      <w:r w:rsidRPr="004747F0">
        <w:rPr>
          <w:rFonts w:ascii="Times New Roman" w:hAnsi="Times New Roman"/>
          <w:i/>
          <w:sz w:val="26"/>
          <w:szCs w:val="26"/>
          <w:lang w:val="ru-RU"/>
        </w:rPr>
        <w:t>косвенном</w:t>
      </w:r>
      <w:r w:rsidRPr="004747F0">
        <w:rPr>
          <w:rFonts w:ascii="Times New Roman" w:hAnsi="Times New Roman"/>
          <w:sz w:val="26"/>
          <w:szCs w:val="26"/>
          <w:lang w:val="ru-RU"/>
        </w:rPr>
        <w:t xml:space="preserve"> влиянии иностранных инвестиций на отдельные отечественные предприятия. В одних работах находят положительный косвенный эффект от присутствия иностранных компаний на эффективность отечественных предприятий, в других – этот эффект оказывается незначимым.</w:t>
      </w:r>
    </w:p>
    <w:p w:rsidR="00643357" w:rsidRPr="004747F0" w:rsidRDefault="00643357" w:rsidP="00E83C1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В теоретической литературе также нет однозначного ответа на вопрос о влиянии конкуренции на эффективность производства – с одной стороны</w:t>
      </w:r>
      <w:r>
        <w:rPr>
          <w:rFonts w:ascii="Times New Roman" w:hAnsi="Times New Roman"/>
          <w:sz w:val="26"/>
          <w:szCs w:val="26"/>
          <w:lang w:val="ru-RU"/>
        </w:rPr>
        <w:t>,</w:t>
      </w:r>
      <w:r w:rsidRPr="004747F0">
        <w:rPr>
          <w:rFonts w:ascii="Times New Roman" w:hAnsi="Times New Roman"/>
          <w:sz w:val="26"/>
          <w:szCs w:val="26"/>
          <w:lang w:val="ru-RU"/>
        </w:rPr>
        <w:t xml:space="preserve"> усиление конкуренции создает стимулы для увеличения производительности, что положительно влияет на </w:t>
      </w:r>
      <w:r>
        <w:rPr>
          <w:rFonts w:ascii="Times New Roman" w:hAnsi="Times New Roman"/>
          <w:sz w:val="26"/>
          <w:szCs w:val="26"/>
          <w:lang w:val="ru-RU"/>
        </w:rPr>
        <w:t>рост эффективности производства;</w:t>
      </w:r>
      <w:r w:rsidRPr="004747F0">
        <w:rPr>
          <w:rFonts w:ascii="Times New Roman" w:hAnsi="Times New Roman"/>
          <w:sz w:val="26"/>
          <w:szCs w:val="26"/>
          <w:lang w:val="ru-RU"/>
        </w:rPr>
        <w:t xml:space="preserve"> с другой стороны, слишком высокий уровень конкурентного давления может сдерживать инновационную активность и таким образом замедлять рост эффективности. </w:t>
      </w:r>
    </w:p>
    <w:p w:rsidR="00643357" w:rsidRPr="004747F0" w:rsidRDefault="00643357" w:rsidP="00E83C1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Новая теоретическая модель влияния структуры конкуренции на эффективность и инновационную деятельность была предложена Агионом и др. (2005)</w:t>
      </w:r>
      <w:r>
        <w:rPr>
          <w:rStyle w:val="FootnoteReference"/>
          <w:rFonts w:ascii="Times New Roman" w:hAnsi="Times New Roman"/>
          <w:sz w:val="26"/>
          <w:szCs w:val="26"/>
          <w:lang w:val="ru-RU"/>
        </w:rPr>
        <w:footnoteReference w:id="1"/>
      </w:r>
      <w:r w:rsidRPr="004747F0">
        <w:rPr>
          <w:rFonts w:ascii="Times New Roman" w:hAnsi="Times New Roman"/>
          <w:sz w:val="26"/>
          <w:szCs w:val="26"/>
          <w:lang w:val="ru-RU"/>
        </w:rPr>
        <w:t>. Они показали, что направление эффекта от усиления конкуренции существенно зависит от структуры конкуренции в отрасли. Если в отрасли все предприятия одинаково эффективны, то усиление конкуренции приводит к росту инвестиций в НИОКР. Если же в отрасли существует ярко выраженный лидер, а остальные предприятия существенно отстают в эффективности производства, то будет преобладать шумпетерианский эффект и усиление конкуренции приведет к сокращению инвестиций в НИОКР</w:t>
      </w:r>
    </w:p>
    <w:p w:rsidR="00643357" w:rsidRPr="004747F0" w:rsidRDefault="00643357" w:rsidP="00E83C1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Те же аргументы можно применить при анализе влияния конкуренции со стороны компаний с иностранным участием. «Угроза» входа иностранной компании увеличивает стимулы к инновационной деятельности наиболее эффективных отечественных предприятий, так как успешное ее проведение может предотвратить вход иностранной фирмы на рынок. Противоположный эффект наблюдается для неэффективных отечественных предприятий. При появлении «угрозы» входа на рынок иностранной компании неэффективные фирмы не инвестируют в инновации и в итоге уходят с рынка.</w:t>
      </w:r>
    </w:p>
    <w:p w:rsidR="00643357" w:rsidRPr="009655BB" w:rsidRDefault="00643357" w:rsidP="00404493">
      <w:pPr>
        <w:spacing w:line="360" w:lineRule="auto"/>
        <w:jc w:val="both"/>
        <w:rPr>
          <w:rStyle w:val="Strong"/>
          <w:i/>
          <w:sz w:val="28"/>
          <w:szCs w:val="28"/>
          <w:lang w:val="ru-RU"/>
        </w:rPr>
      </w:pPr>
      <w:r>
        <w:rPr>
          <w:rStyle w:val="Strong"/>
          <w:i/>
          <w:sz w:val="28"/>
          <w:szCs w:val="28"/>
          <w:lang w:val="ru-RU"/>
        </w:rPr>
        <w:t>Глава 2.Описание данных</w:t>
      </w:r>
    </w:p>
    <w:p w:rsidR="00643357" w:rsidRPr="004747F0" w:rsidRDefault="00643357" w:rsidP="00E83C1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Для проведения данного исследования мы объединили несколько баз данных по предприятиям и внешнеторговой деятельности. Мы использовали данные по балансам российских предприятий и реестр предприятий с иностранным участием, которые собирает Росстат. Данные по импорту и экспорту в товарной классификации были взяты из публикаций Государственного Таможенного Комитета.</w:t>
      </w:r>
    </w:p>
    <w:p w:rsidR="00643357" w:rsidRPr="004747F0" w:rsidRDefault="00643357" w:rsidP="00E83C1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База данных по российским предприятиям содержит основные показатели из балансов (объем продаж, число занятых, объем основных фондов, затраты и фонд заработной платы) по 15000 крупным и средним предприятиям промышленности за 1995-2004 гг.</w:t>
      </w:r>
    </w:p>
    <w:p w:rsidR="00643357" w:rsidRPr="004747F0" w:rsidRDefault="00643357" w:rsidP="00E83C1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 xml:space="preserve">В реестре предприятий с иностранным участием помимо данных балансов также содержится информация об акционерах, а именно: размер доли иностранных акционеров и страна их происхождения. Реестр предприятий с иностранным участием был очищен от оффшорных компаний. </w:t>
      </w:r>
    </w:p>
    <w:p w:rsidR="00643357" w:rsidRPr="009655BB" w:rsidRDefault="00643357" w:rsidP="00404493">
      <w:pPr>
        <w:spacing w:after="120"/>
        <w:jc w:val="both"/>
        <w:rPr>
          <w:rStyle w:val="Strong"/>
          <w:i/>
          <w:sz w:val="28"/>
          <w:szCs w:val="28"/>
          <w:lang w:val="ru-RU"/>
        </w:rPr>
      </w:pPr>
      <w:r w:rsidRPr="009655BB">
        <w:rPr>
          <w:rStyle w:val="Strong"/>
          <w:i/>
          <w:sz w:val="28"/>
          <w:szCs w:val="28"/>
          <w:lang w:val="ru-RU"/>
        </w:rPr>
        <w:t>Глава 3. Оценка эффективности производ</w:t>
      </w:r>
      <w:r>
        <w:rPr>
          <w:rStyle w:val="Strong"/>
          <w:i/>
          <w:sz w:val="28"/>
          <w:szCs w:val="28"/>
          <w:lang w:val="ru-RU"/>
        </w:rPr>
        <w:t>ства по отраслям промышленности</w:t>
      </w:r>
    </w:p>
    <w:p w:rsidR="00643357" w:rsidRPr="004747F0" w:rsidRDefault="00643357" w:rsidP="00685CDD">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Для анализа эффективности производства в данном исследовании мы использовали показатель роста совокупной производительности факторов (СПФ) производства.</w:t>
      </w:r>
    </w:p>
    <w:p w:rsidR="00643357" w:rsidRPr="004747F0" w:rsidRDefault="00643357" w:rsidP="00685CDD">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Для оценки СПФ по отраслям промышленности были применены как непараметрический (без оценки производственных функций) метод, так и параметрический (на основе предположений</w:t>
      </w:r>
      <w:r>
        <w:rPr>
          <w:rFonts w:ascii="Times New Roman" w:hAnsi="Times New Roman"/>
          <w:sz w:val="26"/>
          <w:szCs w:val="26"/>
          <w:lang w:val="ru-RU"/>
        </w:rPr>
        <w:t xml:space="preserve"> о виде производственной функции</w:t>
      </w:r>
      <w:r w:rsidRPr="004747F0">
        <w:rPr>
          <w:rFonts w:ascii="Times New Roman" w:hAnsi="Times New Roman"/>
          <w:sz w:val="26"/>
          <w:szCs w:val="26"/>
          <w:lang w:val="ru-RU"/>
        </w:rPr>
        <w:t xml:space="preserve"> и оценок параметров производственных функций), причем проводилась оценка как транслогарифмической, так и стохастической производственных функций.</w:t>
      </w:r>
    </w:p>
    <w:p w:rsidR="00643357" w:rsidRPr="004747F0" w:rsidRDefault="00643357" w:rsidP="007C743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 xml:space="preserve">Основное отличие между параметрическим и непараметрическим методами состоит в предпосылках о ценах факторов производства. Если при непараметрическом методе цены факторов задаются «извне», то при параметрическом методе они рассчитываются из оценок коэффициентов производственной функции как предельные продукты труда и капитала. </w:t>
      </w:r>
    </w:p>
    <w:p w:rsidR="00643357" w:rsidRPr="004747F0" w:rsidRDefault="00643357" w:rsidP="007C743A">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При непараметрическом методе СПФ рассчитывалась следующим образом</w:t>
      </w:r>
    </w:p>
    <w:p w:rsidR="00643357" w:rsidRPr="004747F0" w:rsidRDefault="00643357" w:rsidP="00460EB9">
      <w:pPr>
        <w:pStyle w:val="BodyTextIndent"/>
        <w:spacing w:line="360" w:lineRule="auto"/>
        <w:jc w:val="center"/>
        <w:rPr>
          <w:rFonts w:ascii="Times New Roman" w:hAnsi="Times New Roman"/>
          <w:sz w:val="26"/>
          <w:szCs w:val="26"/>
        </w:rPr>
      </w:pP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2CA1&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872CA1&quot;&gt;&lt;m:oMathPara&gt;&lt;m:oMath&gt;&lt;m:f&gt;&lt;m:fPr&gt;&lt;m:ctrlPr&gt;&lt;w:rPr&gt;&lt;w:rFonts w:ascii=&quot;Cambria Math&quot; w:h-ansi=&quot;Cambria Math&quot;/&gt;&lt;wx:font wx:val=&quot;Cambria Math&quot;/&gt;&lt;w:i/&gt;&lt;w:sz w:val=&quot;28&quot;/&gt;&lt;w:sz-cs w:val=&quot;26&quot;/&gt;&lt;/w:rPr&gt;&lt;/m:ctrlPr&gt;&lt;/m:fPr&gt;&lt;m:num&gt;&lt;m:r&gt;&lt;w:rPr&gt;&lt;w:rFonts w:ascii=&quot;Cambria Math&quot; w:h-ansi=&quot;Cambria Math&quot;/&gt;&lt;wx:font wx:val=&quot;Cambria Math&quot;/&gt;&lt;w:i/&gt;&lt;w:sz w:val=&quot;28&quot;/&gt;&lt;w:sz-cs w:val=&quot;26&quot;/&gt;&lt;/w:rPr&gt;&lt;m:t&gt;в€†&lt;/m:t&gt;&lt;/m:r&gt;&lt;m:sSubSup&gt;&lt;m:sSubSupPr&gt;&lt;m:ctrlPr&gt;&lt;w:rPr&gt;&lt;w:rFonts w:ascii=&quot;Cambria Math&quot; w:h-ansi=&quot;Cambria Math&quot;/&gt;&lt;wx:font wx:val=&quot;Cambria Math&quot;/&gt;&lt;w:i/&gt;&lt;w:sz w:val=&quot;28&quot;/&gt;&lt;w:sz-cs w:val=&quot;26&quot;/&gt;&lt;/w:rPr&gt;&lt;/m:ctrlPr&gt;&lt;/m:sSubSupPr&gt;&lt;m:e&gt;&lt;m:r&gt;&lt;w:rPr&gt;&lt;w:rFonts w:ascii=&quot;Cambria Math&quot; w:h-ansi=&quot;Cambria Math&quot;/&gt;&lt;wx:font wx:val=&quot;Cambria Math&quot;/&gt;&lt;w:i/&gt;&lt;w:sz w:val=&quot;28&quot;/&gt;&lt;w:sz-cs w:val=&quot;26&quot;/&gt;&lt;/w:rPr&gt;&lt;m:t&gt;A&lt;/m:t&gt;&lt;/m:r&gt;&lt;/m:e&gt;&lt;m:sub&gt;&lt;m:r&gt;&lt;w:rPr&gt;&lt;w:rFonts w:ascii=&quot;Cambria Math&quot; w:h-ansi=&quot;Cambria Math&quot;/&gt;&lt;wx:font wx:val=&quot;Cambria Math&quot;/&gt;&lt;w:i/&gt;&lt;w:sz w:val=&quot;28&quot;/&gt;&lt;w:sz-cs w:val=&quot;26&quot;/&gt;&lt;/w:rPr&gt;&lt;m:t&gt;ijt&lt;/m:t&gt;&lt;/m:r&gt;&lt;/m:sub&gt;&lt;m:sup&gt;&lt;m:r&gt;&lt;w:rPr&gt;&lt;w:rFonts w:ascii=&quot;Cambria Math&quot; w:h-ansi=&quot;Cambria Math&quot;/&gt;&lt;wx:font wx:val=&quot;Cambria Math&quot;/&gt;&lt;w:i/&gt;&lt;w:sz w:val=&quot;28&quot;/&gt;&lt;w:sz-cs w:val=&quot;26&quot;/&gt;&lt;/w:rPr&gt;&lt;m:t&gt;*p&lt;/m:t&gt;&lt;/m:r&gt;&lt;/m:sup&gt;&lt;/m:sSubSup&gt;&lt;/m:num&gt;&lt;m:den&gt;&lt;m:sSubSup&gt;&lt;m:sSubSupPr&gt;&lt;m:ctrlPr&gt;&lt;w:rPr&gt;&lt;w:rFonts w:ascii=&quot;Cambria Math&quot; w:h-ansi=&quot;Cambria Math&quot;/&gt;&lt;wx:font wx:val=&quot;Cambria Math&quot;/&gt;&lt;w:i/&gt;&lt;w:sz w:val=&quot;28&quot;/&gt;&lt;w:sz-cs w:val=&quot;26&quot;/&gt;&lt;/w:rPr&gt;&lt;/m:ctrlPr&gt;&lt;/m:sSubSupPr&gt;&lt;m:e&gt;&lt;m:r&gt;&lt;w:rPr&gt;&lt;w:rFonts w:ascii=&quot;Cambria Math&quot; w:h-ansi=&quot;Cambria Math&quot;/&gt;&lt;wx:font wx:val=&quot;Cambria Math&quot;/&gt;&lt;w:i/&gt;&lt;w:sz w:val=&quot;28&quot;/&gt;&lt;w:sz-cs w:val=&quot;26&quot;/&gt;&lt;/w:rPr&gt;&lt;m:t&gt;A&lt;/m:t&gt;&lt;/m:r&gt;&lt;/m:e&gt;&lt;m:sub&gt;&lt;m:r&gt;&lt;w:rPr&gt;&lt;w:rFonts w:ascii=&quot;Cambria Math&quot; w:h-ansi=&quot;Cambria Math&quot;/&gt;&lt;wx:font wx:val=&quot;Cambria Math&quot;/&gt;&lt;w:i/&gt;&lt;w:sz w:val=&quot;28&quot;/&gt;&lt;w:sz-cs w:val=&quot;26&quot;/&gt;&lt;/w:rPr&gt;&lt;m:t&gt;ijt&lt;/m:t&gt;&lt;/m:r&gt;&lt;/m:sub&gt;&lt;m:sup&gt;&lt;m:r&gt;&lt;w:rPr&gt;&lt;w:rFonts w:ascii=&quot;Cambria Math&quot; w:h-ansi=&quot;Cambria Math&quot;/&gt;&lt;wx:font wx:val=&quot;Cambria Math&quot;/&gt;&lt;w:i/&gt;&lt;w:sz w:val=&quot;28&quot;/&gt;&lt;w:sz-cs w:val=&quot;26&quot;/&gt;&lt;/w:rPr&gt;&lt;m:t&gt;*p&lt;/m:t&gt;&lt;/m:r&gt;&lt;/m:sup&gt;&lt;/m:sSubSup&gt;&lt;/m:den&gt;&lt;/m:f&gt;&lt;m:r&gt;&lt;w:rPr&gt;&lt;w:rFonts w:ascii=&quot;Cambria Math&quot; w:h-ansi=&quot;Cambria Math&quot;/&gt;&lt;wx:font wx:val=&quot;Cambria Math&quot;/&gt;&lt;w:i/&gt;&lt;w:sz w:val=&quot;28&quot;/&gt;&lt;w:sz-cs w:val=&quot;26&quot;/&gt;&lt;/w:rPr&gt;&lt;m:t&gt;=&lt;/m:t&gt;&lt;/m:r&gt;&lt;m:f&gt;&lt;m:fPr&gt;&lt;m:ctrlPr&gt;&lt;w:rPr&gt;&lt;w:rFonts w:ascii=&quot;Cambria Math&quot; w:h-ansi=&quot;Cambria Math&quot;/&gt;&lt;wx:font wx:val=&quot;Cambria Math&quot;/&gt;&lt;w:i/&gt;&lt;w:sz w:val=&quot;28&quot;/&gt;&lt;w:sz-cs w:val=&quot;26&quot;/&gt;&lt;/w:rPr&gt;&lt;/m:ctrlPr&gt;&lt;/m:fPr&gt;&lt;m:num&gt;&lt;m:r&gt;&lt;w:rPr&gt;&lt;w:rFonts w:ascii=&quot;Cambria Math&quot; w:h-ansi=&quot;Cambria Math&quot;/&gt;&lt;wx:font wx:val=&quot;Cambria Math&quot;/&gt;&lt;w:i/&gt;&lt;w:sz w:val=&quot;28&quot;/&gt;&lt;w:sz-cs w:val=&quot;26&quot;/&gt;&lt;/w:rPr&gt;&lt;m:t&gt;в€†&lt;/m:t&gt;&lt;/m:r&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Y&lt;/m:t&gt;&lt;/m:r&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Y&lt;/m:t&gt;&lt;/m:r&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lt;/m:t&gt;&lt;/m:r&gt;&lt;m:f&gt;&lt;m:fPr&gt;&lt;m:ctrlPr&gt;&lt;w:rPr&gt;&lt;w:rFonts w:ascii=&quot;Cambria Math&quot; w:h-ansi=&quot;Cambria Math&quot;/&gt;&lt;wx:font wx:val=&quot;Cambria Math&quot;/&gt;&lt;w:i/&gt;&lt;w:sz w:val=&quot;28&quot;/&gt;&lt;w:sz-cs w:val=&quot;26&quot;/&gt;&lt;/w:rPr&gt;&lt;/m:ctrlPr&gt;&lt;/m:fPr&gt;&lt;m:num&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w&lt;/m:t&gt;&lt;/m:r&gt;&lt;/m:e&gt;&lt;m:sup&gt;&lt;m:r&gt;&lt;w:rPr&gt;&lt;w:rFonts w:ascii=&quot;Cambria Math&quot; w:h-ansi=&quot;Cambria Math&quot;/&gt;&lt;wx:font wx:val=&quot;Cambria Math&quot;/&gt;&lt;w:i/&gt;&lt;w:sz w:val=&quot;28&quot;/&gt;&lt;w:sz-cs w:val=&quot;26&quot;/&gt;&lt;/w:rPr&gt;&lt;m:t&gt;*&lt;/m:t&gt;&lt;/m:r&gt;&lt;/m:sup&gt;&lt;/m:sSup&gt;&lt;m:sSub&gt;&lt;m:sSubPr&gt;&lt;m:ctrlPr&gt;&lt;w:rPr&gt;&lt;w:rFonts w:ascii=&quot;Cambria Math&quot; w:h-ansi=&quot;Cambria Math&quot;/&gt;&lt;wx:font wx:val=&quot;Cambria Math&quot;/&gt;&lt;w:i/&gt;&lt;w:sz w:val=&quot;28&quot;/&gt;&lt;w:sz-cs w:val=&quot;26&quot;/&gt;&lt;/w:rPr&gt;&lt;/m:ctrlPr&gt;&lt;/m:sSubPr&gt;&lt;m:e&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L&lt;/m:t&gt;&lt;/m:r&gt;&lt;/m:e&gt;&lt;m:sup&gt;&lt;m:r&gt;&lt;w:rPr&gt;&lt;w:rFonts w:ascii=&quot;Cambria Math&quot; w:h-ansi=&quot;Cambria Math&quot;/&gt;&lt;wx:font wx:val=&quot;Cambria Math&quot;/&gt;&lt;w:i/&gt;&lt;w:sz w:val=&quot;28&quot;/&gt;&lt;w:sz-cs w:val=&quot;26&quot;/&gt;&lt;/w:rPr&gt;&lt;m:t&gt;*&lt;/m:t&gt;&lt;/m:r&gt;&lt;/m:sup&gt;&lt;/m:sSup&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Y&lt;/m:t&gt;&lt;/m:r&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Г—&lt;/m:t&gt;&lt;/m:r&gt;&lt;m:f&gt;&lt;m:fPr&gt;&lt;m:ctrlPr&gt;&lt;w:rPr&gt;&lt;w:rFonts w:ascii=&quot;Cambria Math&quot; w:h-ansi=&quot;Cambria Math&quot;/&gt;&lt;wx:font wx:val=&quot;Cambria Math&quot;/&gt;&lt;w:i/&gt;&lt;w:sz w:val=&quot;28&quot;/&gt;&lt;w:sz-cs w:val=&quot;26&quot;/&gt;&lt;/w:rPr&gt;&lt;/m:ctrlPr&gt;&lt;/m:fPr&gt;&lt;m:num&gt;&lt;m:sSub&gt;&lt;m:sSubPr&gt;&lt;m:ctrlPr&gt;&lt;w:rPr&gt;&lt;w:rFonts w:ascii=&quot;Cambria Math&quot; w:h-ansi=&quot;Cambria Math&quot;/&gt;&lt;wx:font wx:val=&quot;Cambria Math&quot;/&gt;&lt;w:i/&gt;&lt;w:sz w:val=&quot;28&quot;/&gt;&lt;w:sz-cs w:val=&quot;26&quot;/&gt;&lt;/w:rPr&gt;&lt;/m:ctrlPr&gt;&lt;/m:sSubPr&gt;&lt;m:e&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в€†L&lt;/m:t&gt;&lt;/m:r&gt;&lt;/m:e&gt;&lt;m:sup&gt;&lt;m:r&gt;&lt;w:rPr&gt;&lt;w:rFonts w:ascii=&quot;Cambria Math&quot; w:h-ansi=&quot;Cambria Math&quot;/&gt;&lt;wx:font wx:val=&quot;Cambria Math&quot;/&gt;&lt;w:i/&gt;&lt;w:sz w:val=&quot;28&quot;/&gt;&lt;w:sz-cs w:val=&quot;26&quot;/&gt;&lt;/w:rPr&gt;&lt;m:t&gt;*&lt;/m:t&gt;&lt;/m:r&gt;&lt;/m:sup&gt;&lt;/m:sSup&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L&lt;/m:t&gt;&lt;/m:r&gt;&lt;/m:e&gt;&lt;m:sup&gt;&lt;m:r&gt;&lt;w:rPr&gt;&lt;w:rFonts w:ascii=&quot;Cambria Math&quot; w:h-ansi=&quot;Cambria Math&quot;/&gt;&lt;wx:font wx:val=&quot;Cambria Math&quot;/&gt;&lt;w:i/&gt;&lt;w:sz w:val=&quot;28&quot;/&gt;&lt;w:sz-cs w:val=&quot;26&quot;/&gt;&lt;/w:rPr&gt;&lt;m:t&gt;*&lt;/m:t&gt;&lt;/m:r&gt;&lt;/m:sup&gt;&lt;/m:sSup&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lt;/m:t&gt;&lt;/m:r&gt;&lt;m:f&gt;&lt;m:fPr&gt;&lt;m:ctrlPr&gt;&lt;w:rPr&gt;&lt;w:rFonts w:ascii=&quot;Cambria Math&quot; w:h-ansi=&quot;Cambria Math&quot;/&gt;&lt;wx:font wx:val=&quot;Cambria Math&quot;/&gt;&lt;w:i/&gt;&lt;w:sz w:val=&quot;28&quot;/&gt;&lt;w:sz-cs w:val=&quot;26&quot;/&gt;&lt;/w:rPr&gt;&lt;/m:ctrlPr&gt;&lt;/m:fPr&gt;&lt;m:num&gt;&lt;m:sSub&gt;&lt;m:sSubPr&gt;&lt;m:ctrlPr&gt;&lt;w:rPr&gt;&lt;w:rFonts w:ascii=&quot;Cambria Math&quot; w:h-ansi=&quot;Cambria Math&quot;/&gt;&lt;wx:font wx:val=&quot;Cambria Math&quot;/&gt;&lt;w:i/&gt;&lt;w:sz w:val=&quot;28&quot;/&gt;&lt;w:sz-cs w:val=&quot;26&quot;/&gt;&lt;/w:rPr&gt;&lt;/m:ctrlPr&gt;&lt;/m:sSubPr&gt;&lt;m:e&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r&lt;/m:t&gt;&lt;/m:r&gt;&lt;/m:e&gt;&lt;m:sup&gt;&lt;m:r&gt;&lt;w:rPr&gt;&lt;w:rFonts w:ascii=&quot;Cambria Math&quot; w:h-ansi=&quot;Cambria Math&quot;/&gt;&lt;wx:font wx:val=&quot;Cambria Math&quot;/&gt;&lt;w:i/&gt;&lt;w:sz w:val=&quot;28&quot;/&gt;&lt;w:sz-cs w:val=&quot;26&quot;/&gt;&lt;/w:rPr&gt;&lt;m:t&gt;*&lt;/m:t&gt;&lt;/m:r&gt;&lt;/m:sup&gt;&lt;/m:sSup&gt;&lt;/m:e&gt;&lt;m:sub&gt;&lt;m:r&gt;&lt;w:rPr&gt;&lt;w:rFonts w:ascii=&quot;Cambria Math&quot; w:h-ansi=&quot;Cambria Math&quot;/&gt;&lt;wx:font wx:val=&quot;Cambria Math&quot;/&gt;&lt;w:i/&gt;&lt;w:sz w:val=&quot;28&quot;/&gt;&lt;w:sz-cs w:val=&quot;26&quot;/&gt;&lt;/w:rPr&gt;&lt;m:t&gt;it&lt;/m:t&gt;&lt;/m:r&gt;&lt;/m:sub&gt;&lt;/m:sSub&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K&lt;/m:t&gt;&lt;/m:r&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Y&lt;/m:t&gt;&lt;/m:r&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Г—&lt;/m:t&gt;&lt;/m:r&gt;&lt;m:f&gt;&lt;m:fPr&gt;&lt;m:ctrlPr&gt;&lt;w:rPr&gt;&lt;w:rFonts w:ascii=&quot;Cambria Math&quot; w:h-ansi=&quot;Cambria Math&quot;/&gt;&lt;wx:font wx:val=&quot;Cambria Math&quot;/&gt;&lt;w:i/&gt;&lt;w:sz w:val=&quot;28&quot;/&gt;&lt;w:sz-cs w:val=&quot;26&quot;/&gt;&lt;/w:rPr&gt;&lt;/m:ctrlPr&gt;&lt;/m:fPr&gt;&lt;m:num&gt;&lt;m:r&gt;&lt;w:rPr&gt;&lt;w:rFonts w:ascii=&quot;Cambria Math&quot; w:h-ansi=&quot;Cambria Math&quot;/&gt;&lt;wx:font wx:val=&quot;Cambria Math&quot;/&gt;&lt;w:i/&gt;&lt;w:sz w:val=&quot;28&quot;/&gt;&lt;w:sz-cs w:val=&quot;26&quot;/&gt;&lt;/w:rPr&gt;&lt;m:t&gt;в€†&lt;/m:t&gt;&lt;/m:r&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K&lt;/m:t&gt;&lt;/m:r&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K&lt;/m:t&gt;&lt;/m:r&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lt;/m:t&gt;&lt;/m:r&gt;&lt;m:f&gt;&lt;m:fPr&gt;&lt;m:ctrlPr&gt;&lt;w:rPr&gt;&lt;w:rFonts w:ascii=&quot;Cambria Math&quot; w:h-ansi=&quot;Cambria Math&quot;/&gt;&lt;wx:font wx:val=&quot;Cambria Math&quot;/&gt;&lt;w:i/&gt;&lt;w:sz w:val=&quot;28&quot;/&gt;&lt;w:sz-cs w:val=&quot;26&quot;/&gt;&lt;/w:rPr&gt;&lt;/m:ctrlPr&gt;&lt;/m:fPr&gt;&lt;m:num&gt;&lt;m:r&gt;&lt;w:rPr&gt;&lt;w:rFonts w:ascii=&quot;Cambria Math&quot; w:h-ansi=&quot;Cambria Math&quot;/&gt;&lt;wx:font wx:val=&quot;Cambria Math&quot;/&gt;&lt;w:i/&gt;&lt;w:sz w:val=&quot;28&quot;/&gt;&lt;w:sz-cs w:val=&quot;26&quot;/&gt;&lt;/w:rPr&gt;&lt;m:t&gt;в€†P&lt;/m:t&gt;&lt;/m:r&gt;&lt;/m:num&gt;&lt;m:den&gt;&lt;m:r&gt;&lt;w:rPr&gt;&lt;w:rFonts w:ascii=&quot;Cambria Math&quot; w:h-ansi=&quot;Cambria Math&quot;/&gt;&lt;wx:font wx:val=&quot;Cambria Math&quot;/&gt;&lt;w:i/&gt;&lt;w:sz w:val=&quot;28&quot;/&gt;&lt;w:sz-cs w:val=&quot;26&quot;/&gt;&lt;/w:rPr&gt;&lt;m:t&gt;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26" type="#_x0000_t75" style="width:265.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2CA1&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872CA1&quot;&gt;&lt;m:oMathPara&gt;&lt;m:oMath&gt;&lt;m:f&gt;&lt;m:fPr&gt;&lt;m:ctrlPr&gt;&lt;w:rPr&gt;&lt;w:rFonts w:ascii=&quot;Cambria Math&quot; w:h-ansi=&quot;Cambria Math&quot;/&gt;&lt;wx:font wx:val=&quot;Cambria Math&quot;/&gt;&lt;w:i/&gt;&lt;w:sz w:val=&quot;28&quot;/&gt;&lt;w:sz-cs w:val=&quot;26&quot;/&gt;&lt;/w:rPr&gt;&lt;/m:ctrlPr&gt;&lt;/m:fPr&gt;&lt;m:num&gt;&lt;m:r&gt;&lt;w:rPr&gt;&lt;w:rFonts w:ascii=&quot;Cambria Math&quot; w:h-ansi=&quot;Cambria Math&quot;/&gt;&lt;wx:font wx:val=&quot;Cambria Math&quot;/&gt;&lt;w:i/&gt;&lt;w:sz w:val=&quot;28&quot;/&gt;&lt;w:sz-cs w:val=&quot;26&quot;/&gt;&lt;/w:rPr&gt;&lt;m:t&gt;в€†&lt;/m:t&gt;&lt;/m:r&gt;&lt;m:sSubSup&gt;&lt;m:sSubSupPr&gt;&lt;m:ctrlPr&gt;&lt;w:rPr&gt;&lt;w:rFonts w:ascii=&quot;Cambria Math&quot; w:h-ansi=&quot;Cambria Math&quot;/&gt;&lt;wx:font wx:val=&quot;Cambria Math&quot;/&gt;&lt;w:i/&gt;&lt;w:sz w:val=&quot;28&quot;/&gt;&lt;w:sz-cs w:val=&quot;26&quot;/&gt;&lt;/w:rPr&gt;&lt;/m:ctrlPr&gt;&lt;/m:sSubSupPr&gt;&lt;m:e&gt;&lt;m:r&gt;&lt;w:rPr&gt;&lt;w:rFonts w:ascii=&quot;Cambria Math&quot; w:h-ansi=&quot;Cambria Math&quot;/&gt;&lt;wx:font wx:val=&quot;Cambria Math&quot;/&gt;&lt;w:i/&gt;&lt;w:sz w:val=&quot;28&quot;/&gt;&lt;w:sz-cs w:val=&quot;26&quot;/&gt;&lt;/w:rPr&gt;&lt;m:t&gt;A&lt;/m:t&gt;&lt;/m:r&gt;&lt;/m:e&gt;&lt;m:sub&gt;&lt;m:r&gt;&lt;w:rPr&gt;&lt;w:rFonts w:ascii=&quot;Cambria Math&quot; w:h-ansi=&quot;Cambria Math&quot;/&gt;&lt;wx:font wx:val=&quot;Cambria Math&quot;/&gt;&lt;w:i/&gt;&lt;w:sz w:val=&quot;28&quot;/&gt;&lt;w:sz-cs w:val=&quot;26&quot;/&gt;&lt;/w:rPr&gt;&lt;m:t&gt;ijt&lt;/m:t&gt;&lt;/m:r&gt;&lt;/m:sub&gt;&lt;m:sup&gt;&lt;m:r&gt;&lt;w:rPr&gt;&lt;w:rFonts w:ascii=&quot;Cambria Math&quot; w:h-ansi=&quot;Cambria Math&quot;/&gt;&lt;wx:font wx:val=&quot;Cambria Math&quot;/&gt;&lt;w:i/&gt;&lt;w:sz w:val=&quot;28&quot;/&gt;&lt;w:sz-cs w:val=&quot;26&quot;/&gt;&lt;/w:rPr&gt;&lt;m:t&gt;*p&lt;/m:t&gt;&lt;/m:r&gt;&lt;/m:sup&gt;&lt;/m:sSubSup&gt;&lt;/m:num&gt;&lt;m:den&gt;&lt;m:sSubSup&gt;&lt;m:sSubSupPr&gt;&lt;m:ctrlPr&gt;&lt;w:rPr&gt;&lt;w:rFonts w:ascii=&quot;Cambria Math&quot; w:h-ansi=&quot;Cambria Math&quot;/&gt;&lt;wx:font wx:val=&quot;Cambria Math&quot;/&gt;&lt;w:i/&gt;&lt;w:sz w:val=&quot;28&quot;/&gt;&lt;w:sz-cs w:val=&quot;26&quot;/&gt;&lt;/w:rPr&gt;&lt;/m:ctrlPr&gt;&lt;/m:sSubSupPr&gt;&lt;m:e&gt;&lt;m:r&gt;&lt;w:rPr&gt;&lt;w:rFonts w:ascii=&quot;Cambria Math&quot; w:h-ansi=&quot;Cambria Math&quot;/&gt;&lt;wx:font wx:val=&quot;Cambria Math&quot;/&gt;&lt;w:i/&gt;&lt;w:sz w:val=&quot;28&quot;/&gt;&lt;w:sz-cs w:val=&quot;26&quot;/&gt;&lt;/w:rPr&gt;&lt;m:t&gt;A&lt;/m:t&gt;&lt;/m:r&gt;&lt;/m:e&gt;&lt;m:sub&gt;&lt;m:r&gt;&lt;w:rPr&gt;&lt;w:rFonts w:ascii=&quot;Cambria Math&quot; w:h-ansi=&quot;Cambria Math&quot;/&gt;&lt;wx:font wx:val=&quot;Cambria Math&quot;/&gt;&lt;w:i/&gt;&lt;w:sz w:val=&quot;28&quot;/&gt;&lt;w:sz-cs w:val=&quot;26&quot;/&gt;&lt;/w:rPr&gt;&lt;m:t&gt;ijt&lt;/m:t&gt;&lt;/m:r&gt;&lt;/m:sub&gt;&lt;m:sup&gt;&lt;m:r&gt;&lt;w:rPr&gt;&lt;w:rFonts w:ascii=&quot;Cambria Math&quot; w:h-ansi=&quot;Cambria Math&quot;/&gt;&lt;wx:font wx:val=&quot;Cambria Math&quot;/&gt;&lt;w:i/&gt;&lt;w:sz w:val=&quot;28&quot;/&gt;&lt;w:sz-cs w:val=&quot;26&quot;/&gt;&lt;/w:rPr&gt;&lt;m:t&gt;*p&lt;/m:t&gt;&lt;/m:r&gt;&lt;/m:sup&gt;&lt;/m:sSubSup&gt;&lt;/m:den&gt;&lt;/m:f&gt;&lt;m:r&gt;&lt;w:rPr&gt;&lt;w:rFonts w:ascii=&quot;Cambria Math&quot; w:h-ansi=&quot;Cambria Math&quot;/&gt;&lt;wx:font wx:val=&quot;Cambria Math&quot;/&gt;&lt;w:i/&gt;&lt;w:sz w:val=&quot;28&quot;/&gt;&lt;w:sz-cs w:val=&quot;26&quot;/&gt;&lt;/w:rPr&gt;&lt;m:t&gt;=&lt;/m:t&gt;&lt;/m:r&gt;&lt;m:f&gt;&lt;m:fPr&gt;&lt;m:ctrlPr&gt;&lt;w:rPr&gt;&lt;w:rFonts w:ascii=&quot;Cambria Math&quot; w:h-ansi=&quot;Cambria Math&quot;/&gt;&lt;wx:font wx:val=&quot;Cambria Math&quot;/&gt;&lt;w:i/&gt;&lt;w:sz w:val=&quot;28&quot;/&gt;&lt;w:sz-cs w:val=&quot;26&quot;/&gt;&lt;/w:rPr&gt;&lt;/m:ctrlPr&gt;&lt;/m:fPr&gt;&lt;m:num&gt;&lt;m:r&gt;&lt;w:rPr&gt;&lt;w:rFonts w:ascii=&quot;Cambria Math&quot; w:h-ansi=&quot;Cambria Math&quot;/&gt;&lt;wx:font wx:val=&quot;Cambria Math&quot;/&gt;&lt;w:i/&gt;&lt;w:sz w:val=&quot;28&quot;/&gt;&lt;w:sz-cs w:val=&quot;26&quot;/&gt;&lt;/w:rPr&gt;&lt;m:t&gt;в€†&lt;/m:t&gt;&lt;/m:r&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Y&lt;/m:t&gt;&lt;/m:r&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Y&lt;/m:t&gt;&lt;/m:r&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lt;/m:t&gt;&lt;/m:r&gt;&lt;m:f&gt;&lt;m:fPr&gt;&lt;m:ctrlPr&gt;&lt;w:rPr&gt;&lt;w:rFonts w:ascii=&quot;Cambria Math&quot; w:h-ansi=&quot;Cambria Math&quot;/&gt;&lt;wx:font wx:val=&quot;Cambria Math&quot;/&gt;&lt;w:i/&gt;&lt;w:sz w:val=&quot;28&quot;/&gt;&lt;w:sz-cs w:val=&quot;26&quot;/&gt;&lt;/w:rPr&gt;&lt;/m:ctrlPr&gt;&lt;/m:fPr&gt;&lt;m:num&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w&lt;/m:t&gt;&lt;/m:r&gt;&lt;/m:e&gt;&lt;m:sup&gt;&lt;m:r&gt;&lt;w:rPr&gt;&lt;w:rFonts w:ascii=&quot;Cambria Math&quot; w:h-ansi=&quot;Cambria Math&quot;/&gt;&lt;wx:font wx:val=&quot;Cambria Math&quot;/&gt;&lt;w:i/&gt;&lt;w:sz w:val=&quot;28&quot;/&gt;&lt;w:sz-cs w:val=&quot;26&quot;/&gt;&lt;/w:rPr&gt;&lt;m:t&gt;*&lt;/m:t&gt;&lt;/m:r&gt;&lt;/m:sup&gt;&lt;/m:sSup&gt;&lt;m:sSub&gt;&lt;m:sSubPr&gt;&lt;m:ctrlPr&gt;&lt;w:rPr&gt;&lt;w:rFonts w:ascii=&quot;Cambria Math&quot; w:h-ansi=&quot;Cambria Math&quot;/&gt;&lt;wx:font wx:val=&quot;Cambria Math&quot;/&gt;&lt;w:i/&gt;&lt;w:sz w:val=&quot;28&quot;/&gt;&lt;w:sz-cs w:val=&quot;26&quot;/&gt;&lt;/w:rPr&gt;&lt;/m:ctrlPr&gt;&lt;/m:sSubPr&gt;&lt;m:e&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L&lt;/m:t&gt;&lt;/m:r&gt;&lt;/m:e&gt;&lt;m:sup&gt;&lt;m:r&gt;&lt;w:rPr&gt;&lt;w:rFonts w:ascii=&quot;Cambria Math&quot; w:h-ansi=&quot;Cambria Math&quot;/&gt;&lt;wx:font wx:val=&quot;Cambria Math&quot;/&gt;&lt;w:i/&gt;&lt;w:sz w:val=&quot;28&quot;/&gt;&lt;w:sz-cs w:val=&quot;26&quot;/&gt;&lt;/w:rPr&gt;&lt;m:t&gt;*&lt;/m:t&gt;&lt;/m:r&gt;&lt;/m:sup&gt;&lt;/m:sSup&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Y&lt;/m:t&gt;&lt;/m:r&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Г—&lt;/m:t&gt;&lt;/m:r&gt;&lt;m:f&gt;&lt;m:fPr&gt;&lt;m:ctrlPr&gt;&lt;w:rPr&gt;&lt;w:rFonts w:ascii=&quot;Cambria Math&quot; w:h-ansi=&quot;Cambria Math&quot;/&gt;&lt;wx:font wx:val=&quot;Cambria Math&quot;/&gt;&lt;w:i/&gt;&lt;w:sz w:val=&quot;28&quot;/&gt;&lt;w:sz-cs w:val=&quot;26&quot;/&gt;&lt;/w:rPr&gt;&lt;/m:ctrlPr&gt;&lt;/m:fPr&gt;&lt;m:num&gt;&lt;m:sSub&gt;&lt;m:sSubPr&gt;&lt;m:ctrlPr&gt;&lt;w:rPr&gt;&lt;w:rFonts w:ascii=&quot;Cambria Math&quot; w:h-ansi=&quot;Cambria Math&quot;/&gt;&lt;wx:font wx:val=&quot;Cambria Math&quot;/&gt;&lt;w:i/&gt;&lt;w:sz w:val=&quot;28&quot;/&gt;&lt;w:sz-cs w:val=&quot;26&quot;/&gt;&lt;/w:rPr&gt;&lt;/m:ctrlPr&gt;&lt;/m:sSubPr&gt;&lt;m:e&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в€†L&lt;/m:t&gt;&lt;/m:r&gt;&lt;/m:e&gt;&lt;m:sup&gt;&lt;m:r&gt;&lt;w:rPr&gt;&lt;w:rFonts w:ascii=&quot;Cambria Math&quot; w:h-ansi=&quot;Cambria Math&quot;/&gt;&lt;wx:font wx:val=&quot;Cambria Math&quot;/&gt;&lt;w:i/&gt;&lt;w:sz w:val=&quot;28&quot;/&gt;&lt;w:sz-cs w:val=&quot;26&quot;/&gt;&lt;/w:rPr&gt;&lt;m:t&gt;*&lt;/m:t&gt;&lt;/m:r&gt;&lt;/m:sup&gt;&lt;/m:sSup&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L&lt;/m:t&gt;&lt;/m:r&gt;&lt;/m:e&gt;&lt;m:sup&gt;&lt;m:r&gt;&lt;w:rPr&gt;&lt;w:rFonts w:ascii=&quot;Cambria Math&quot; w:h-ansi=&quot;Cambria Math&quot;/&gt;&lt;wx:font wx:val=&quot;Cambria Math&quot;/&gt;&lt;w:i/&gt;&lt;w:sz w:val=&quot;28&quot;/&gt;&lt;w:sz-cs w:val=&quot;26&quot;/&gt;&lt;/w:rPr&gt;&lt;m:t&gt;*&lt;/m:t&gt;&lt;/m:r&gt;&lt;/m:sup&gt;&lt;/m:sSup&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lt;/m:t&gt;&lt;/m:r&gt;&lt;m:f&gt;&lt;m:fPr&gt;&lt;m:ctrlPr&gt;&lt;w:rPr&gt;&lt;w:rFonts w:ascii=&quot;Cambria Math&quot; w:h-ansi=&quot;Cambria Math&quot;/&gt;&lt;wx:font wx:val=&quot;Cambria Math&quot;/&gt;&lt;w:i/&gt;&lt;w:sz w:val=&quot;28&quot;/&gt;&lt;w:sz-cs w:val=&quot;26&quot;/&gt;&lt;/w:rPr&gt;&lt;/m:ctrlPr&gt;&lt;/m:fPr&gt;&lt;m:num&gt;&lt;m:sSub&gt;&lt;m:sSubPr&gt;&lt;m:ctrlPr&gt;&lt;w:rPr&gt;&lt;w:rFonts w:ascii=&quot;Cambria Math&quot; w:h-ansi=&quot;Cambria Math&quot;/&gt;&lt;wx:font wx:val=&quot;Cambria Math&quot;/&gt;&lt;w:i/&gt;&lt;w:sz w:val=&quot;28&quot;/&gt;&lt;w:sz-cs w:val=&quot;26&quot;/&gt;&lt;/w:rPr&gt;&lt;/m:ctrlPr&gt;&lt;/m:sSubPr&gt;&lt;m:e&gt;&lt;m:sSup&gt;&lt;m:sSupPr&gt;&lt;m:ctrlPr&gt;&lt;w:rPr&gt;&lt;w:rFonts w:ascii=&quot;Cambria Math&quot; w:h-ansi=&quot;Cambria Math&quot;/&gt;&lt;wx:font wx:val=&quot;Cambria Math&quot;/&gt;&lt;w:i/&gt;&lt;w:sz w:val=&quot;28&quot;/&gt;&lt;w:sz-cs w:val=&quot;26&quot;/&gt;&lt;/w:rPr&gt;&lt;/m:ctrlPr&gt;&lt;/m:sSupPr&gt;&lt;m:e&gt;&lt;m:r&gt;&lt;w:rPr&gt;&lt;w:rFonts w:ascii=&quot;Cambria Math&quot; w:h-ansi=&quot;Cambria Math&quot;/&gt;&lt;wx:font wx:val=&quot;Cambria Math&quot;/&gt;&lt;w:i/&gt;&lt;w:sz w:val=&quot;28&quot;/&gt;&lt;w:sz-cs w:val=&quot;26&quot;/&gt;&lt;/w:rPr&gt;&lt;m:t&gt;r&lt;/m:t&gt;&lt;/m:r&gt;&lt;/m:e&gt;&lt;m:sup&gt;&lt;m:r&gt;&lt;w:rPr&gt;&lt;w:rFonts w:ascii=&quot;Cambria Math&quot; w:h-ansi=&quot;Cambria Math&quot;/&gt;&lt;wx:font wx:val=&quot;Cambria Math&quot;/&gt;&lt;w:i/&gt;&lt;w:sz w:val=&quot;28&quot;/&gt;&lt;w:sz-cs w:val=&quot;26&quot;/&gt;&lt;/w:rPr&gt;&lt;m:t&gt;*&lt;/m:t&gt;&lt;/m:r&gt;&lt;/m:sup&gt;&lt;/m:sSup&gt;&lt;/m:e&gt;&lt;m:sub&gt;&lt;m:r&gt;&lt;w:rPr&gt;&lt;w:rFonts w:ascii=&quot;Cambria Math&quot; w:h-ansi=&quot;Cambria Math&quot;/&gt;&lt;wx:font wx:val=&quot;Cambria Math&quot;/&gt;&lt;w:i/&gt;&lt;w:sz w:val=&quot;28&quot;/&gt;&lt;w:sz-cs w:val=&quot;26&quot;/&gt;&lt;/w:rPr&gt;&lt;m:t&gt;it&lt;/m:t&gt;&lt;/m:r&gt;&lt;/m:sub&gt;&lt;/m:sSub&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K&lt;/m:t&gt;&lt;/m:r&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Y&lt;/m:t&gt;&lt;/m:r&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Г—&lt;/m:t&gt;&lt;/m:r&gt;&lt;m:f&gt;&lt;m:fPr&gt;&lt;m:ctrlPr&gt;&lt;w:rPr&gt;&lt;w:rFonts w:ascii=&quot;Cambria Math&quot; w:h-ansi=&quot;Cambria Math&quot;/&gt;&lt;wx:font wx:val=&quot;Cambria Math&quot;/&gt;&lt;w:i/&gt;&lt;w:sz w:val=&quot;28&quot;/&gt;&lt;w:sz-cs w:val=&quot;26&quot;/&gt;&lt;/w:rPr&gt;&lt;/m:ctrlPr&gt;&lt;/m:fPr&gt;&lt;m:num&gt;&lt;m:r&gt;&lt;w:rPr&gt;&lt;w:rFonts w:ascii=&quot;Cambria Math&quot; w:h-ansi=&quot;Cambria Math&quot;/&gt;&lt;wx:font wx:val=&quot;Cambria Math&quot;/&gt;&lt;w:i/&gt;&lt;w:sz w:val=&quot;28&quot;/&gt;&lt;w:sz-cs w:val=&quot;26&quot;/&gt;&lt;/w:rPr&gt;&lt;m:t&gt;в€†&lt;/m:t&gt;&lt;/m:r&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K&lt;/m:t&gt;&lt;/m:r&gt;&lt;/m:e&gt;&lt;m:sub&gt;&lt;m:r&gt;&lt;w:rPr&gt;&lt;w:rFonts w:ascii=&quot;Cambria Math&quot; w:h-ansi=&quot;Cambria Math&quot;/&gt;&lt;wx:font wx:val=&quot;Cambria Math&quot;/&gt;&lt;w:i/&gt;&lt;w:sz w:val=&quot;28&quot;/&gt;&lt;w:sz-cs w:val=&quot;26&quot;/&gt;&lt;/w:rPr&gt;&lt;m:t&gt;it&lt;/m:t&gt;&lt;/m:r&gt;&lt;/m:sub&gt;&lt;/m:sSub&gt;&lt;/m:num&gt;&lt;m:den&gt;&lt;m:sSub&gt;&lt;m:sSubPr&gt;&lt;m:ctrlPr&gt;&lt;w:rPr&gt;&lt;w:rFonts w:ascii=&quot;Cambria Math&quot; w:h-ansi=&quot;Cambria Math&quot;/&gt;&lt;wx:font wx:val=&quot;Cambria Math&quot;/&gt;&lt;w:i/&gt;&lt;w:sz w:val=&quot;28&quot;/&gt;&lt;w:sz-cs w:val=&quot;26&quot;/&gt;&lt;/w:rPr&gt;&lt;/m:ctrlPr&gt;&lt;/m:sSubPr&gt;&lt;m:e&gt;&lt;m:r&gt;&lt;w:rPr&gt;&lt;w:rFonts w:ascii=&quot;Cambria Math&quot; w:h-ansi=&quot;Cambria Math&quot;/&gt;&lt;wx:font wx:val=&quot;Cambria Math&quot;/&gt;&lt;w:i/&gt;&lt;w:sz w:val=&quot;28&quot;/&gt;&lt;w:sz-cs w:val=&quot;26&quot;/&gt;&lt;/w:rPr&gt;&lt;m:t&gt;K&lt;/m:t&gt;&lt;/m:r&gt;&lt;/m:e&gt;&lt;m:sub&gt;&lt;m:r&gt;&lt;w:rPr&gt;&lt;w:rFonts w:ascii=&quot;Cambria Math&quot; w:h-ansi=&quot;Cambria Math&quot;/&gt;&lt;wx:font wx:val=&quot;Cambria Math&quot;/&gt;&lt;w:i/&gt;&lt;w:sz w:val=&quot;28&quot;/&gt;&lt;w:sz-cs w:val=&quot;26&quot;/&gt;&lt;/w:rPr&gt;&lt;m:t&gt;it&lt;/m:t&gt;&lt;/m:r&gt;&lt;/m:sub&gt;&lt;/m:sSub&gt;&lt;/m:den&gt;&lt;/m:f&gt;&lt;m:r&gt;&lt;w:rPr&gt;&lt;w:rFonts w:ascii=&quot;Cambria Math&quot; w:h-ansi=&quot;Cambria Math&quot;/&gt;&lt;wx:font wx:val=&quot;Cambria Math&quot;/&gt;&lt;w:i/&gt;&lt;w:sz w:val=&quot;28&quot;/&gt;&lt;w:sz-cs w:val=&quot;26&quot;/&gt;&lt;/w:rPr&gt;&lt;m:t&gt;-&lt;/m:t&gt;&lt;/m:r&gt;&lt;m:f&gt;&lt;m:fPr&gt;&lt;m:ctrlPr&gt;&lt;w:rPr&gt;&lt;w:rFonts w:ascii=&quot;Cambria Math&quot; w:h-ansi=&quot;Cambria Math&quot;/&gt;&lt;wx:font wx:val=&quot;Cambria Math&quot;/&gt;&lt;w:i/&gt;&lt;w:sz w:val=&quot;28&quot;/&gt;&lt;w:sz-cs w:val=&quot;26&quot;/&gt;&lt;/w:rPr&gt;&lt;/m:ctrlPr&gt;&lt;/m:fPr&gt;&lt;m:num&gt;&lt;m:r&gt;&lt;w:rPr&gt;&lt;w:rFonts w:ascii=&quot;Cambria Math&quot; w:h-ansi=&quot;Cambria Math&quot;/&gt;&lt;wx:font wx:val=&quot;Cambria Math&quot;/&gt;&lt;w:i/&gt;&lt;w:sz w:val=&quot;28&quot;/&gt;&lt;w:sz-cs w:val=&quot;26&quot;/&gt;&lt;/w:rPr&gt;&lt;m:t&gt;в€†P&lt;/m:t&gt;&lt;/m:r&gt;&lt;/m:num&gt;&lt;m:den&gt;&lt;m:r&gt;&lt;w:rPr&gt;&lt;w:rFonts w:ascii=&quot;Cambria Math&quot; w:h-ansi=&quot;Cambria Math&quot;/&gt;&lt;wx:font wx:val=&quot;Cambria Math&quot;/&gt;&lt;w:i/&gt;&lt;w:sz w:val=&quot;28&quot;/&gt;&lt;w:sz-cs w:val=&quot;26&quot;/&gt;&lt;/w:rPr&gt;&lt;m:t&gt;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6F0094">
        <w:rPr>
          <w:rFonts w:ascii="Times New Roman" w:hAnsi="Times New Roman"/>
          <w:sz w:val="26"/>
          <w:szCs w:val="26"/>
        </w:rPr>
        <w:fldChar w:fldCharType="end"/>
      </w:r>
      <w:r>
        <w:rPr>
          <w:rFonts w:ascii="Times New Roman" w:hAnsi="Times New Roman"/>
          <w:sz w:val="26"/>
          <w:szCs w:val="26"/>
        </w:rPr>
        <w:tab/>
      </w:r>
      <w:r>
        <w:rPr>
          <w:rFonts w:ascii="Times New Roman" w:hAnsi="Times New Roman"/>
          <w:sz w:val="26"/>
          <w:szCs w:val="26"/>
        </w:rPr>
        <w:tab/>
      </w:r>
      <w:r w:rsidRPr="004747F0">
        <w:rPr>
          <w:rFonts w:ascii="Times New Roman" w:hAnsi="Times New Roman"/>
          <w:sz w:val="26"/>
          <w:szCs w:val="26"/>
        </w:rPr>
        <w:tab/>
        <w:t>(1)</w:t>
      </w:r>
    </w:p>
    <w:p w:rsidR="00643357" w:rsidRPr="004747F0" w:rsidRDefault="00643357" w:rsidP="006C4C48">
      <w:pPr>
        <w:pStyle w:val="BodyTextIndent"/>
        <w:spacing w:line="360" w:lineRule="auto"/>
        <w:rPr>
          <w:rFonts w:ascii="Times New Roman" w:hAnsi="Times New Roman"/>
          <w:sz w:val="26"/>
          <w:szCs w:val="26"/>
        </w:rPr>
      </w:pPr>
      <w:r w:rsidRPr="004747F0">
        <w:rPr>
          <w:rFonts w:ascii="Times New Roman" w:hAnsi="Times New Roman"/>
          <w:sz w:val="26"/>
          <w:szCs w:val="26"/>
        </w:rPr>
        <w:t xml:space="preserve">где </w:t>
      </w:r>
      <w:r w:rsidRPr="006F0094">
        <w:rPr>
          <w:rFonts w:ascii="Times New Roman" w:hAnsi="Times New Roman"/>
          <w:sz w:val="28"/>
          <w:szCs w:val="26"/>
        </w:rPr>
        <w:fldChar w:fldCharType="begin"/>
      </w:r>
      <w:r w:rsidRPr="006F0094">
        <w:rPr>
          <w:rFonts w:ascii="Times New Roman" w:hAnsi="Times New Roman"/>
          <w:sz w:val="28"/>
          <w:szCs w:val="26"/>
        </w:rPr>
        <w:instrText xml:space="preserve"> QUOTE </w:instrText>
      </w:r>
      <w:r w:rsidRPr="006F0094">
        <w:pict>
          <v:shape id="_x0000_i1027" type="#_x0000_t75" style="width:30.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1F02&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A11F02&quot;&gt;&lt;m:oMathPara&gt;&lt;m:oMath&gt;&lt;m:sSubSup&gt;&lt;m:sSubSupPr&gt;&lt;m:ctrlPr&gt;&lt;w:rPr&gt;&lt;w:rFonts w:ascii=&quot;Cambria Math&quot; w:h-ansi=&quot;Cambria Math&quot;/&gt;&lt;wx:font wx:val=&quot;Cambria Math&quot;/&gt;&lt;w:i/&gt;&lt;w:sz w:val=&quot;28&quot;/&gt;&lt;w:sz-cs w:val=&quot;26&quot;/&gt;&lt;/w:rPr&gt;&lt;/m:ctrlPr&gt;&lt;/m:sSubSupPr&gt;&lt;m:e&gt;&lt;m:r&gt;&lt;w:rPr&gt;&lt;w:rFonts w:ascii=&quot;Cambria Math&quot; w:h-ansi=&quot;Cambria Math&quot;/&gt;&lt;wx:font wx:val=&quot;Cambria Math&quot;/&gt;&lt;w:i/&gt;&lt;w:sz w:val=&quot;28&quot;/&gt;&lt;w:sz-cs w:val=&quot;26&quot;/&gt;&lt;/w:rPr&gt;&lt;m:t&gt;A&lt;/m:t&gt;&lt;/m:r&gt;&lt;/m:e&gt;&lt;m:sub&gt;&lt;m:r&gt;&lt;w:rPr&gt;&lt;w:rFonts w:ascii=&quot;Cambria Math&quot; w:h-ansi=&quot;Cambria Math&quot;/&gt;&lt;wx:font wx:val=&quot;Cambria Math&quot;/&gt;&lt;w:i/&gt;&lt;w:sz w:val=&quot;28&quot;/&gt;&lt;w:sz-cs w:val=&quot;26&quot;/&gt;&lt;/w:rPr&gt;&lt;m:t&gt;ijt&lt;/m:t&gt;&lt;/m:r&gt;&lt;/m:sub&gt;&lt;m:sup&gt;&lt;m:r&gt;&lt;w:rPr&gt;&lt;w:rFonts w:ascii=&quot;Cambria Math&quot; w:h-ansi=&quot;Cambria Math&quot;/&gt;&lt;wx:font wx:val=&quot;Cambria Math&quot;/&gt;&lt;w:i/&gt;&lt;w:sz w:val=&quot;28&quot;/&gt;&lt;w:sz-cs w:val=&quot;26&quot;/&gt;&lt;/w:rPr&gt;&lt;m:t&gt;*p&lt;/m:t&gt;&lt;/m:r&gt;&lt;/m:sup&gt;&lt;/m:sSubSup&gt;&lt;m:r&gt;&lt;w:rPr&gt;&lt;w:rFonts w:ascii=&quot;Cambria Math&quot; w:h-ansi=&quot;Cambria Math&quot;/&gt;&lt;wx:font wx:val=&quot;Cambria Math&quot;/&gt;&lt;w:i/&gt;&lt;w:sz w:val=&quot;28&quot;/&gt;&lt;w:sz-cs w:val=&quot;2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6F0094">
        <w:rPr>
          <w:rFonts w:ascii="Times New Roman" w:hAnsi="Times New Roman"/>
          <w:sz w:val="28"/>
          <w:szCs w:val="26"/>
        </w:rPr>
        <w:instrText xml:space="preserve"> </w:instrText>
      </w:r>
      <w:r w:rsidRPr="006F0094">
        <w:rPr>
          <w:rFonts w:ascii="Times New Roman" w:hAnsi="Times New Roman"/>
          <w:sz w:val="28"/>
          <w:szCs w:val="26"/>
        </w:rPr>
        <w:fldChar w:fldCharType="separate"/>
      </w:r>
      <w:r w:rsidRPr="006F0094">
        <w:pict>
          <v:shape id="_x0000_i1028" type="#_x0000_t75" style="width:30.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1F02&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A11F02&quot;&gt;&lt;m:oMathPara&gt;&lt;m:oMath&gt;&lt;m:sSubSup&gt;&lt;m:sSubSupPr&gt;&lt;m:ctrlPr&gt;&lt;w:rPr&gt;&lt;w:rFonts w:ascii=&quot;Cambria Math&quot; w:h-ansi=&quot;Cambria Math&quot;/&gt;&lt;wx:font wx:val=&quot;Cambria Math&quot;/&gt;&lt;w:i/&gt;&lt;w:sz w:val=&quot;28&quot;/&gt;&lt;w:sz-cs w:val=&quot;26&quot;/&gt;&lt;/w:rPr&gt;&lt;/m:ctrlPr&gt;&lt;/m:sSubSupPr&gt;&lt;m:e&gt;&lt;m:r&gt;&lt;w:rPr&gt;&lt;w:rFonts w:ascii=&quot;Cambria Math&quot; w:h-ansi=&quot;Cambria Math&quot;/&gt;&lt;wx:font wx:val=&quot;Cambria Math&quot;/&gt;&lt;w:i/&gt;&lt;w:sz w:val=&quot;28&quot;/&gt;&lt;w:sz-cs w:val=&quot;26&quot;/&gt;&lt;/w:rPr&gt;&lt;m:t&gt;A&lt;/m:t&gt;&lt;/m:r&gt;&lt;/m:e&gt;&lt;m:sub&gt;&lt;m:r&gt;&lt;w:rPr&gt;&lt;w:rFonts w:ascii=&quot;Cambria Math&quot; w:h-ansi=&quot;Cambria Math&quot;/&gt;&lt;wx:font wx:val=&quot;Cambria Math&quot;/&gt;&lt;w:i/&gt;&lt;w:sz w:val=&quot;28&quot;/&gt;&lt;w:sz-cs w:val=&quot;26&quot;/&gt;&lt;/w:rPr&gt;&lt;m:t&gt;ijt&lt;/m:t&gt;&lt;/m:r&gt;&lt;/m:sub&gt;&lt;m:sup&gt;&lt;m:r&gt;&lt;w:rPr&gt;&lt;w:rFonts w:ascii=&quot;Cambria Math&quot; w:h-ansi=&quot;Cambria Math&quot;/&gt;&lt;wx:font wx:val=&quot;Cambria Math&quot;/&gt;&lt;w:i/&gt;&lt;w:sz w:val=&quot;28&quot;/&gt;&lt;w:sz-cs w:val=&quot;26&quot;/&gt;&lt;/w:rPr&gt;&lt;m:t&gt;*p&lt;/m:t&gt;&lt;/m:r&gt;&lt;/m:sup&gt;&lt;/m:sSubSup&gt;&lt;m:r&gt;&lt;w:rPr&gt;&lt;w:rFonts w:ascii=&quot;Cambria Math&quot; w:h-ansi=&quot;Cambria Math&quot;/&gt;&lt;wx:font wx:val=&quot;Cambria Math&quot;/&gt;&lt;w:i/&gt;&lt;w:sz w:val=&quot;28&quot;/&gt;&lt;w:sz-cs w:val=&quot;2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6F0094">
        <w:rPr>
          <w:rFonts w:ascii="Times New Roman" w:hAnsi="Times New Roman"/>
          <w:sz w:val="28"/>
          <w:szCs w:val="26"/>
        </w:rPr>
        <w:fldChar w:fldCharType="end"/>
      </w:r>
      <w:r w:rsidRPr="006B1959">
        <w:rPr>
          <w:rFonts w:ascii="Times New Roman" w:hAnsi="Times New Roman"/>
          <w:sz w:val="28"/>
          <w:szCs w:val="26"/>
        </w:rPr>
        <w:t xml:space="preserve"> </w:t>
      </w:r>
      <w:r w:rsidRPr="004747F0">
        <w:rPr>
          <w:rFonts w:ascii="Times New Roman" w:hAnsi="Times New Roman"/>
          <w:sz w:val="26"/>
          <w:szCs w:val="26"/>
        </w:rPr>
        <w:t>–</w:t>
      </w:r>
      <w:r w:rsidRPr="006B1959">
        <w:rPr>
          <w:rFonts w:ascii="Times New Roman" w:hAnsi="Times New Roman"/>
          <w:sz w:val="26"/>
          <w:szCs w:val="26"/>
        </w:rPr>
        <w:t xml:space="preserve"> </w:t>
      </w:r>
      <w:r>
        <w:rPr>
          <w:rFonts w:ascii="Times New Roman" w:hAnsi="Times New Roman"/>
          <w:sz w:val="26"/>
          <w:szCs w:val="26"/>
        </w:rPr>
        <w:t xml:space="preserve">совокупная производительность факторов предприятия </w:t>
      </w:r>
      <w:r w:rsidRPr="006B1959">
        <w:rPr>
          <w:rFonts w:ascii="Times New Roman" w:hAnsi="Times New Roman"/>
          <w:i/>
          <w:sz w:val="26"/>
          <w:szCs w:val="26"/>
          <w:lang w:val="en-US"/>
        </w:rPr>
        <w:t>i</w:t>
      </w:r>
      <w:r>
        <w:rPr>
          <w:rFonts w:ascii="Times New Roman" w:hAnsi="Times New Roman"/>
          <w:i/>
          <w:sz w:val="26"/>
          <w:szCs w:val="26"/>
        </w:rPr>
        <w:t xml:space="preserve"> </w:t>
      </w:r>
      <w:r>
        <w:rPr>
          <w:rFonts w:ascii="Times New Roman" w:hAnsi="Times New Roman"/>
          <w:sz w:val="26"/>
          <w:szCs w:val="26"/>
        </w:rPr>
        <w:t>в отрасли</w:t>
      </w:r>
      <w:r w:rsidRPr="006B1959">
        <w:rPr>
          <w:rFonts w:ascii="Times New Roman" w:hAnsi="Times New Roman"/>
          <w:i/>
          <w:sz w:val="26"/>
          <w:szCs w:val="26"/>
        </w:rPr>
        <w:t xml:space="preserve"> </w:t>
      </w:r>
      <w:r w:rsidRPr="006B1959">
        <w:rPr>
          <w:rFonts w:ascii="Times New Roman" w:hAnsi="Times New Roman"/>
          <w:i/>
          <w:sz w:val="26"/>
          <w:szCs w:val="26"/>
          <w:lang w:val="en-US"/>
        </w:rPr>
        <w:t>j</w:t>
      </w:r>
      <w:r w:rsidRPr="006B1959">
        <w:rPr>
          <w:rFonts w:ascii="Times New Roman" w:hAnsi="Times New Roman"/>
          <w:i/>
          <w:sz w:val="26"/>
          <w:szCs w:val="26"/>
        </w:rPr>
        <w:t xml:space="preserve"> </w:t>
      </w:r>
      <w:r>
        <w:rPr>
          <w:rFonts w:ascii="Times New Roman" w:hAnsi="Times New Roman"/>
          <w:sz w:val="26"/>
          <w:szCs w:val="26"/>
        </w:rPr>
        <w:t xml:space="preserve">в период </w:t>
      </w:r>
      <w:r w:rsidRPr="006B1959">
        <w:rPr>
          <w:rFonts w:ascii="Times New Roman" w:hAnsi="Times New Roman"/>
          <w:i/>
          <w:sz w:val="26"/>
          <w:szCs w:val="26"/>
          <w:lang w:val="en-US"/>
        </w:rPr>
        <w:t>t</w:t>
      </w:r>
      <w:r>
        <w:rPr>
          <w:rFonts w:ascii="Times New Roman" w:hAnsi="Times New Roman"/>
          <w:i/>
          <w:sz w:val="26"/>
          <w:szCs w:val="26"/>
        </w:rPr>
        <w:t>,</w:t>
      </w:r>
      <w:r>
        <w:rPr>
          <w:rFonts w:ascii="Times New Roman" w:hAnsi="Times New Roman"/>
          <w:sz w:val="26"/>
          <w:szCs w:val="26"/>
        </w:rPr>
        <w:t xml:space="preserve"> ,</w:t>
      </w:r>
      <w:r w:rsidRPr="00B11F3F">
        <w:rPr>
          <w:rFonts w:ascii="Times New Roman" w:hAnsi="Times New Roman"/>
          <w:sz w:val="26"/>
          <w:szCs w:val="26"/>
        </w:rPr>
        <w:t xml:space="preserve">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29"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1408&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521408&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Y&lt;/m:t&gt;&lt;/m:r&gt;&lt;/m:e&gt;&lt;m:sub&gt;&lt;m:r&gt;&lt;w:rPr&gt;&lt;w:rFonts w:ascii=&quot;Cambria Math&quot; w:h-ansi=&quot;Cambria Math&quot;/&gt;&lt;wx:font wx:val=&quot;Cambria Math&quot;/&gt;&lt;w:i/&gt;&lt;w:sz w:val=&quot;26&quot;/&gt;&lt;w:sz-cs w:val=&quot;26&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30"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1408&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521408&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Y&lt;/m:t&gt;&lt;/m:r&gt;&lt;/m:e&gt;&lt;m:sub&gt;&lt;m:r&gt;&lt;w:rPr&gt;&lt;w:rFonts w:ascii=&quot;Cambria Math&quot; w:h-ansi=&quot;Cambria Math&quot;/&gt;&lt;wx:font wx:val=&quot;Cambria Math&quot;/&gt;&lt;w:i/&gt;&lt;w:sz w:val=&quot;26&quot;/&gt;&lt;w:sz-cs w:val=&quot;26&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 добавленная стоимость</w:t>
      </w:r>
      <w:r w:rsidRPr="00B11F3F">
        <w:rPr>
          <w:rFonts w:ascii="Times New Roman" w:hAnsi="Times New Roman"/>
          <w:sz w:val="26"/>
          <w:szCs w:val="26"/>
        </w:rPr>
        <w:t xml:space="preserve"> </w:t>
      </w:r>
      <w:r w:rsidRPr="004747F0">
        <w:rPr>
          <w:rFonts w:ascii="Times New Roman" w:hAnsi="Times New Roman"/>
          <w:sz w:val="26"/>
          <w:szCs w:val="26"/>
        </w:rPr>
        <w:t xml:space="preserve">предприятия </w:t>
      </w:r>
      <w:r w:rsidRPr="004747F0">
        <w:rPr>
          <w:rFonts w:ascii="Times New Roman" w:hAnsi="Times New Roman"/>
          <w:i/>
          <w:sz w:val="26"/>
          <w:szCs w:val="26"/>
        </w:rPr>
        <w:t>i</w:t>
      </w:r>
      <w:r w:rsidRPr="004747F0">
        <w:rPr>
          <w:rFonts w:ascii="Times New Roman" w:hAnsi="Times New Roman"/>
          <w:sz w:val="26"/>
          <w:szCs w:val="26"/>
        </w:rPr>
        <w:t xml:space="preserve"> в год </w:t>
      </w:r>
      <w:r w:rsidRPr="004747F0">
        <w:rPr>
          <w:rFonts w:ascii="Times New Roman" w:hAnsi="Times New Roman"/>
          <w:i/>
          <w:sz w:val="26"/>
          <w:szCs w:val="26"/>
        </w:rPr>
        <w:t>t</w:t>
      </w:r>
      <w:r w:rsidRPr="004747F0">
        <w:rPr>
          <w:rFonts w:ascii="Times New Roman" w:hAnsi="Times New Roman"/>
          <w:sz w:val="26"/>
          <w:szCs w:val="26"/>
        </w:rPr>
        <w:t xml:space="preserve">,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31"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E511C&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E511C&quot;&gt;&lt;m:oMathPara&gt;&lt;m:oMath&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w&lt;/m:t&gt;&lt;/m:r&gt;&lt;/m:e&gt;&lt;m:sup&gt;&lt;m:r&gt;&lt;w:rPr&gt;&lt;w:rFonts w:ascii=&quot;Cambria Math&quot; w:h-ansi=&quot;Cambria Math&quot;/&gt;&lt;wx:font wx:val=&quot;Cambria Math&quot;/&gt;&lt;w:i/&gt;&lt;w:sz w:val=&quot;26&quot;/&gt;&lt;w:sz-cs w:val=&quot;26&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32"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E511C&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E511C&quot;&gt;&lt;m:oMathPara&gt;&lt;m:oMath&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w&lt;/m:t&gt;&lt;/m:r&gt;&lt;/m:e&gt;&lt;m:sup&gt;&lt;m:r&gt;&lt;w:rPr&gt;&lt;w:rFonts w:ascii=&quot;Cambria Math&quot; w:h-ansi=&quot;Cambria Math&quot;/&gt;&lt;wx:font wx:val=&quot;Cambria Math&quot;/&gt;&lt;w:i/&gt;&lt;w:sz w:val=&quot;26&quot;/&gt;&lt;w:sz-cs w:val=&quot;26&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 «стандартная» заработная плата,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33"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4E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174E3B&quot;&gt;&lt;m:oMathPara&gt;&lt;m:oMath&gt;&lt;m:sSup&gt;&lt;m:sSupPr&gt;&lt;m:ctrlPr&gt;&lt;w:rPr&gt;&lt;w:rFonts w:ascii=&quot;Cambria Math&quot; w:h-ansi=&quot;Cambria Math&quot;/&gt;&lt;wx:font wx:val=&quot;Cambria Math&quot;/&gt;&lt;w:i/&gt;&lt;w:sz w:val=&quot;26&quot;/&gt;&lt;w:sz-cs w:val=&quot;26&quot;/&gt;&lt;/w:rPr&gt;&lt;/m:ctrlPr&gt;&lt;/m:sSup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w:rPr&gt;&lt;w:rFonts w:ascii=&quot;Cambria Math&quot; w:h-ansi=&quot;Cambria Math&quot;/&gt;&lt;wx:font wx:val=&quot;Cambria Math&quot;/&gt;&lt;w:i/&gt;&lt;w:sz w:val=&quot;26&quot;/&gt;&lt;w:sz-cs w:val=&quot;26&quot;/&gt;&lt;/w:rPr&gt;&lt;m:t&gt;it&lt;/m:t&gt;&lt;/m:r&gt;&lt;/m:sub&gt;&lt;/m:sSub&gt;&lt;/m:e&gt;&lt;m:sup&gt;&lt;m:r&gt;&lt;w:rPr&gt;&lt;w:rFonts w:ascii=&quot;Cambria Math&quot; w:h-ansi=&quot;Cambria Math&quot;/&gt;&lt;wx:font wx:val=&quot;Cambria Math&quot;/&gt;&lt;w:i/&gt;&lt;w:sz w:val=&quot;26&quot;/&gt;&lt;w:sz-cs w:val=&quot;26&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34" type="#_x0000_t75" style="width:2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4E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174E3B&quot;&gt;&lt;m:oMathPara&gt;&lt;m:oMath&gt;&lt;m:sSup&gt;&lt;m:sSupPr&gt;&lt;m:ctrlPr&gt;&lt;w:rPr&gt;&lt;w:rFonts w:ascii=&quot;Cambria Math&quot; w:h-ansi=&quot;Cambria Math&quot;/&gt;&lt;wx:font wx:val=&quot;Cambria Math&quot;/&gt;&lt;w:i/&gt;&lt;w:sz w:val=&quot;26&quot;/&gt;&lt;w:sz-cs w:val=&quot;26&quot;/&gt;&lt;/w:rPr&gt;&lt;/m:ctrlPr&gt;&lt;/m:sSup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w:rPr&gt;&lt;w:rFonts w:ascii=&quot;Cambria Math&quot; w:h-ansi=&quot;Cambria Math&quot;/&gt;&lt;wx:font wx:val=&quot;Cambria Math&quot;/&gt;&lt;w:i/&gt;&lt;w:sz w:val=&quot;26&quot;/&gt;&lt;w:sz-cs w:val=&quot;26&quot;/&gt;&lt;/w:rPr&gt;&lt;m:t&gt;it&lt;/m:t&gt;&lt;/m:r&gt;&lt;/m:sub&gt;&lt;/m:sSub&gt;&lt;/m:e&gt;&lt;m:sup&gt;&lt;m:r&gt;&lt;w:rPr&gt;&lt;w:rFonts w:ascii=&quot;Cambria Math&quot; w:h-ansi=&quot;Cambria Math&quot;/&gt;&lt;wx:font wx:val=&quot;Cambria Math&quot;/&gt;&lt;w:i/&gt;&lt;w:sz w:val=&quot;26&quot;/&gt;&lt;w:sz-cs w:val=&quot;26&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 число «стандартных» рабочих</w:t>
      </w:r>
      <w:r w:rsidRPr="00B11F3F">
        <w:rPr>
          <w:rFonts w:ascii="Times New Roman" w:hAnsi="Times New Roman"/>
          <w:sz w:val="26"/>
          <w:szCs w:val="26"/>
        </w:rPr>
        <w:t xml:space="preserve"> </w:t>
      </w:r>
      <w:r w:rsidRPr="004747F0">
        <w:rPr>
          <w:rFonts w:ascii="Times New Roman" w:hAnsi="Times New Roman"/>
          <w:sz w:val="26"/>
          <w:szCs w:val="26"/>
        </w:rPr>
        <w:t xml:space="preserve">предприятия </w:t>
      </w:r>
      <w:r w:rsidRPr="004747F0">
        <w:rPr>
          <w:rFonts w:ascii="Times New Roman" w:hAnsi="Times New Roman"/>
          <w:i/>
          <w:sz w:val="26"/>
          <w:szCs w:val="26"/>
        </w:rPr>
        <w:t>i</w:t>
      </w:r>
      <w:r w:rsidRPr="004747F0">
        <w:rPr>
          <w:rFonts w:ascii="Times New Roman" w:hAnsi="Times New Roman"/>
          <w:sz w:val="26"/>
          <w:szCs w:val="26"/>
        </w:rPr>
        <w:t xml:space="preserve"> в год </w:t>
      </w:r>
      <w:r w:rsidRPr="004747F0">
        <w:rPr>
          <w:rFonts w:ascii="Times New Roman" w:hAnsi="Times New Roman"/>
          <w:i/>
          <w:sz w:val="26"/>
          <w:szCs w:val="26"/>
        </w:rPr>
        <w:t>t</w:t>
      </w:r>
      <w:r w:rsidRPr="004747F0">
        <w:rPr>
          <w:rFonts w:ascii="Times New Roman" w:hAnsi="Times New Roman"/>
          <w:sz w:val="26"/>
          <w:szCs w:val="26"/>
        </w:rPr>
        <w:t>,</w:t>
      </w:r>
      <w:r w:rsidRPr="00B11F3F">
        <w:rPr>
          <w:rFonts w:ascii="Times New Roman" w:hAnsi="Times New Roman"/>
          <w:sz w:val="26"/>
          <w:szCs w:val="26"/>
        </w:rPr>
        <w:t xml:space="preserve">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35" type="#_x0000_t75" style="width:21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5BA6&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A95BA6&quot;&gt;&lt;m:oMathPara&gt;&lt;m:oMath&gt;&lt;m:sSup&gt;&lt;m:sSupPr&gt;&lt;m:ctrlPr&gt;&lt;w:rPr&gt;&lt;w:rFonts w:ascii=&quot;Cambria Math&quot; w:h-ansi=&quot;Cambria Math&quot;/&gt;&lt;wx:font wx:val=&quot;Cambria Math&quot;/&gt;&lt;w:i/&gt;&lt;w:sz w:val=&quot;26&quot;/&gt;&lt;w:sz-cs w:val=&quot;26&quot;/&gt;&lt;/w:rPr&gt;&lt;/m:ctrlPr&gt;&lt;/m:sSup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r&lt;/m:t&gt;&lt;/m:r&gt;&lt;/m:e&gt;&lt;m:sub&gt;&lt;m:r&gt;&lt;w:rPr&gt;&lt;w:rFonts w:ascii=&quot;Cambria Math&quot; w:h-ansi=&quot;Cambria Math&quot;/&gt;&lt;wx:font wx:val=&quot;Cambria Math&quot;/&gt;&lt;w:i/&gt;&lt;w:sz w:val=&quot;26&quot;/&gt;&lt;w:sz-cs w:val=&quot;26&quot;/&gt;&lt;/w:rPr&gt;&lt;m:t&gt;it&lt;/m:t&gt;&lt;/m:r&gt;&lt;/m:sub&gt;&lt;/m:sSub&gt;&lt;/m:e&gt;&lt;m:sup&gt;&lt;m:r&gt;&lt;w:rPr&gt;&lt;w:rFonts w:ascii=&quot;Cambria Math&quot; w:h-ansi=&quot;Cambria Math&quot;/&gt;&lt;wx:font wx:val=&quot;Cambria Math&quot;/&gt;&lt;w:i/&gt;&lt;w:sz w:val=&quot;26&quot;/&gt;&lt;w:sz-cs w:val=&quot;26&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36" type="#_x0000_t75" style="width:21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5BA6&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A95BA6&quot;&gt;&lt;m:oMathPara&gt;&lt;m:oMath&gt;&lt;m:sSup&gt;&lt;m:sSupPr&gt;&lt;m:ctrlPr&gt;&lt;w:rPr&gt;&lt;w:rFonts w:ascii=&quot;Cambria Math&quot; w:h-ansi=&quot;Cambria Math&quot;/&gt;&lt;wx:font wx:val=&quot;Cambria Math&quot;/&gt;&lt;w:i/&gt;&lt;w:sz w:val=&quot;26&quot;/&gt;&lt;w:sz-cs w:val=&quot;26&quot;/&gt;&lt;/w:rPr&gt;&lt;/m:ctrlPr&gt;&lt;/m:sSup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r&lt;/m:t&gt;&lt;/m:r&gt;&lt;/m:e&gt;&lt;m:sub&gt;&lt;m:r&gt;&lt;w:rPr&gt;&lt;w:rFonts w:ascii=&quot;Cambria Math&quot; w:h-ansi=&quot;Cambria Math&quot;/&gt;&lt;wx:font wx:val=&quot;Cambria Math&quot;/&gt;&lt;w:i/&gt;&lt;w:sz w:val=&quot;26&quot;/&gt;&lt;w:sz-cs w:val=&quot;26&quot;/&gt;&lt;/w:rPr&gt;&lt;m:t&gt;it&lt;/m:t&gt;&lt;/m:r&gt;&lt;/m:sub&gt;&lt;/m:sSub&gt;&lt;/m:e&gt;&lt;m:sup&gt;&lt;m:r&gt;&lt;w:rPr&gt;&lt;w:rFonts w:ascii=&quot;Cambria Math&quot; w:h-ansi=&quot;Cambria Math&quot;/&gt;&lt;wx:font wx:val=&quot;Cambria Math&quot;/&gt;&lt;w:i/&gt;&lt;w:sz w:val=&quot;26&quot;/&gt;&lt;w:sz-cs w:val=&quot;26&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 вмененная отдача на капитал, </w:t>
      </w:r>
      <w:r w:rsidRPr="004747F0">
        <w:rPr>
          <w:rFonts w:ascii="Times New Roman" w:hAnsi="Times New Roman"/>
          <w:i/>
          <w:sz w:val="26"/>
          <w:szCs w:val="26"/>
        </w:rPr>
        <w:t xml:space="preserve"> </w:t>
      </w:r>
      <w:r w:rsidRPr="004747F0">
        <w:rPr>
          <w:rFonts w:ascii="Times New Roman" w:hAnsi="Times New Roman"/>
          <w:sz w:val="26"/>
          <w:szCs w:val="26"/>
        </w:rPr>
        <w:t xml:space="preserve">– стоимость основных фондов предприятия </w:t>
      </w:r>
      <w:r w:rsidRPr="004747F0">
        <w:rPr>
          <w:rFonts w:ascii="Times New Roman" w:hAnsi="Times New Roman"/>
          <w:i/>
          <w:sz w:val="26"/>
          <w:szCs w:val="26"/>
        </w:rPr>
        <w:t>i</w:t>
      </w:r>
      <w:r w:rsidRPr="004747F0">
        <w:rPr>
          <w:rFonts w:ascii="Times New Roman" w:hAnsi="Times New Roman"/>
          <w:sz w:val="26"/>
          <w:szCs w:val="26"/>
        </w:rPr>
        <w:t xml:space="preserve"> в год </w:t>
      </w:r>
      <w:r w:rsidRPr="004747F0">
        <w:rPr>
          <w:rFonts w:ascii="Times New Roman" w:hAnsi="Times New Roman"/>
          <w:i/>
          <w:sz w:val="26"/>
          <w:szCs w:val="26"/>
        </w:rPr>
        <w:t>t</w:t>
      </w:r>
      <w:r w:rsidRPr="00B11F3F">
        <w:rPr>
          <w:rFonts w:ascii="Times New Roman" w:hAnsi="Times New Roman"/>
          <w:sz w:val="26"/>
          <w:szCs w:val="26"/>
        </w:rPr>
        <w:t>,</w:t>
      </w:r>
      <w:r w:rsidRPr="004747F0">
        <w:rPr>
          <w:rFonts w:ascii="Times New Roman" w:hAnsi="Times New Roman"/>
          <w:sz w:val="26"/>
          <w:szCs w:val="26"/>
        </w:rPr>
        <w:t xml:space="preserve">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37" type="#_x0000_t75" style="width:51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486F&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FB486F&quot;&gt;&lt;m:oMathPara&gt;&lt;m:oMath&gt;&lt;m:r&gt;&lt;w:rPr&gt;&lt;w:rFonts w:ascii=&quot;Cambria Math&quot; w:h-ansi=&quot;Cambria Math&quot;/&gt;&lt;wx:font wx:val=&quot;Cambria Math&quot;/&gt;&lt;w:i/&gt;&lt;w:sz w:val=&quot;26&quot;/&gt;&lt;w:sz-cs w:val=&quot;26&quot;/&gt;&lt;/w:rPr&gt;&lt;m:t&gt;P=&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Cambria Math&quot;/&gt;&lt;wx:font wx:val=&quot;Cambria Math&quot;/&gt;&lt;w:i/&gt;&lt;w:sz w:val=&quot;26&quot;/&gt;&lt;w:sz-cs w:val=&quot;26&quot;/&gt;&lt;/w:rPr&gt;&lt;m:t&gt;j&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Cambria Math&quot;/&gt;&lt;wx:font wx:val=&quot;Cambria Math&quot;/&gt;&lt;w:i/&gt;&lt;w:sz w:val=&quot;26&quot;/&gt;&lt;w:sz-cs w:val=&quot;26&quot;/&gt;&lt;/w:rPr&gt;&lt;m:t&gt;Р’Р’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38" type="#_x0000_t75" style="width:51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486F&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FB486F&quot;&gt;&lt;m:oMathPara&gt;&lt;m:oMath&gt;&lt;m:r&gt;&lt;w:rPr&gt;&lt;w:rFonts w:ascii=&quot;Cambria Math&quot; w:h-ansi=&quot;Cambria Math&quot;/&gt;&lt;wx:font wx:val=&quot;Cambria Math&quot;/&gt;&lt;w:i/&gt;&lt;w:sz w:val=&quot;26&quot;/&gt;&lt;w:sz-cs w:val=&quot;26&quot;/&gt;&lt;/w:rPr&gt;&lt;m:t&gt;P=&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Cambria Math&quot;/&gt;&lt;wx:font wx:val=&quot;Cambria Math&quot;/&gt;&lt;w:i/&gt;&lt;w:sz w:val=&quot;26&quot;/&gt;&lt;w:sz-cs w:val=&quot;26&quot;/&gt;&lt;/w:rPr&gt;&lt;m:t&gt;j&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w:rPr&gt;&lt;w:rFonts w:ascii=&quot;Cambria Math&quot; w:h-ansi=&quot;Cambria Math&quot;/&gt;&lt;wx:font wx:val=&quot;Cambria Math&quot;/&gt;&lt;w:i/&gt;&lt;w:sz w:val=&quot;26&quot;/&gt;&lt;w:sz-cs w:val=&quot;26&quot;/&gt;&lt;/w:rPr&gt;&lt;m:t&gt;Р’Р’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 отношение индекса цен производителей в отрасли </w:t>
      </w:r>
      <w:r w:rsidRPr="008E755E">
        <w:rPr>
          <w:rFonts w:ascii="Times New Roman" w:hAnsi="Times New Roman"/>
          <w:i/>
          <w:sz w:val="26"/>
          <w:szCs w:val="26"/>
          <w:lang w:val="en-US"/>
        </w:rPr>
        <w:t>j</w:t>
      </w:r>
      <w:r w:rsidRPr="004747F0">
        <w:rPr>
          <w:rFonts w:ascii="Times New Roman" w:hAnsi="Times New Roman"/>
          <w:sz w:val="26"/>
          <w:szCs w:val="26"/>
        </w:rPr>
        <w:t xml:space="preserve"> к дефлятору ВВП.</w:t>
      </w:r>
    </w:p>
    <w:p w:rsidR="00643357" w:rsidRPr="004747F0" w:rsidRDefault="00643357" w:rsidP="006C4C48">
      <w:pPr>
        <w:pStyle w:val="BodyTextIndent2"/>
        <w:spacing w:after="0" w:line="360" w:lineRule="auto"/>
        <w:ind w:left="0" w:firstLine="708"/>
        <w:jc w:val="both"/>
        <w:rPr>
          <w:rFonts w:ascii="Times New Roman" w:hAnsi="Times New Roman"/>
          <w:sz w:val="26"/>
          <w:szCs w:val="26"/>
          <w:lang w:val="ru-RU"/>
        </w:rPr>
      </w:pPr>
      <w:r w:rsidRPr="0055305D">
        <w:rPr>
          <w:rFonts w:ascii="Times New Roman" w:hAnsi="Times New Roman"/>
          <w:sz w:val="26"/>
          <w:szCs w:val="26"/>
          <w:lang w:val="ru-RU"/>
        </w:rPr>
        <w:t xml:space="preserve">Оценка транслогарифмической </w:t>
      </w:r>
      <w:r>
        <w:rPr>
          <w:rFonts w:ascii="Times New Roman" w:hAnsi="Times New Roman"/>
          <w:sz w:val="26"/>
          <w:szCs w:val="26"/>
          <w:lang w:val="ru-RU"/>
        </w:rPr>
        <w:t xml:space="preserve">производственной </w:t>
      </w:r>
      <w:r w:rsidRPr="0055305D">
        <w:rPr>
          <w:rFonts w:ascii="Times New Roman" w:hAnsi="Times New Roman"/>
          <w:sz w:val="26"/>
          <w:szCs w:val="26"/>
          <w:lang w:val="ru-RU"/>
        </w:rPr>
        <w:t xml:space="preserve">функции от трех параметров: капитала, труда и времени </w:t>
      </w:r>
      <w:r w:rsidRPr="00ED4D09">
        <w:rPr>
          <w:rFonts w:ascii="Times New Roman" w:hAnsi="Times New Roman"/>
          <w:sz w:val="26"/>
          <w:szCs w:val="26"/>
          <w:lang w:val="ru-RU"/>
        </w:rPr>
        <w:t>–</w:t>
      </w:r>
      <w:r>
        <w:rPr>
          <w:rFonts w:ascii="Times New Roman" w:hAnsi="Times New Roman"/>
          <w:sz w:val="26"/>
          <w:szCs w:val="26"/>
          <w:lang w:val="ru-RU"/>
        </w:rPr>
        <w:t xml:space="preserve"> </w:t>
      </w:r>
      <w:r w:rsidRPr="0055305D">
        <w:rPr>
          <w:rFonts w:ascii="Times New Roman" w:hAnsi="Times New Roman"/>
          <w:sz w:val="26"/>
          <w:szCs w:val="26"/>
          <w:lang w:val="ru-RU"/>
        </w:rPr>
        <w:t>произ</w:t>
      </w:r>
      <w:r>
        <w:rPr>
          <w:rFonts w:ascii="Times New Roman" w:hAnsi="Times New Roman"/>
          <w:sz w:val="26"/>
          <w:szCs w:val="26"/>
          <w:lang w:val="ru-RU"/>
        </w:rPr>
        <w:t>водилась с помощью уравнения</w:t>
      </w:r>
      <w:r w:rsidRPr="0055305D">
        <w:rPr>
          <w:rFonts w:ascii="Times New Roman" w:hAnsi="Times New Roman"/>
          <w:sz w:val="26"/>
          <w:szCs w:val="26"/>
          <w:lang w:val="ru-RU"/>
        </w:rPr>
        <w:t xml:space="preserve"> </w:t>
      </w:r>
    </w:p>
    <w:p w:rsidR="00643357" w:rsidRPr="004747F0" w:rsidRDefault="00643357" w:rsidP="006C4C48">
      <w:pPr>
        <w:spacing w:line="360" w:lineRule="auto"/>
        <w:ind w:firstLine="720"/>
        <w:rPr>
          <w:rFonts w:ascii="Times New Roman" w:hAnsi="Times New Roman"/>
          <w:sz w:val="26"/>
          <w:szCs w:val="26"/>
          <w:lang w:val="ru-RU"/>
        </w:rPr>
      </w:pP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39" type="#_x0000_t75" style="width:400.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3B04&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173B04&quot;&gt;&lt;m:oMathPara&gt;&lt;m:oMath&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Y&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О±+&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L&lt;/m:t&gt;&lt;/m:r&gt;&lt;/m:sub&gt;&lt;/m:sSub&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K&lt;/m:t&gt;&lt;/m:r&gt;&lt;/m:sub&gt;&lt;/m:sSub&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K&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t&lt;/m:t&gt;&lt;/m:r&gt;&lt;/m:sub&gt;&lt;/m:sSub&gt;&lt;m:r&gt;&lt;w:rPr&gt;&lt;w:rFonts w:ascii=&quot;Cambria Math&quot; w:h-ansi=&quot;Cambria Math&quot;/&gt;&lt;wx:font wx:val=&quot;Cambria Math&quot;/&gt;&lt;w:i/&gt;&lt;w:sz w:val=&quot;26&quot;/&gt;&lt;w:sz-cs w:val=&quot;26&quot;/&gt;&lt;w:lang w:val=&quot;RU&quot;/&gt;&lt;/w:rPr&gt;&lt;m:t&gt;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LL&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d&gt;&lt;m:dPr&gt;&lt;m:ctrlPr&gt;&lt;w:rPr&gt;&lt;w:rFonts w:ascii=&quot;Cambria Math&quot; w:h-ansi=&quot;Cambria Math&quot;/&gt;&lt;wx:font wx:val=&quot;Cambria Math&quot;/&gt;&lt;w:i/&gt;&lt;w:sz w:val=&quot;26&quot;/&gt;&lt;w:sz-cs w:val=&quot;26&quot;/&gt;&lt;w:lang w:val=&quot;RU&quot;/&gt;&lt;/w:rPr&gt;&lt;/m:ctrlPr&gt;&lt;/m:dPr&gt;&lt;m:e&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e&gt;&lt;/m:d&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KK&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d&gt;&lt;m:dPr&gt;&lt;m:ctrlPr&gt;&lt;w:rPr&gt;&lt;w:rFonts w:ascii=&quot;Cambria Math&quot; w:h-ansi=&quot;Cambria Math&quot;/&gt;&lt;wx:font wx:val=&quot;Cambria Math&quot;/&gt;&lt;w:i/&gt;&lt;w:sz w:val=&quot;26&quot;/&gt;&lt;w:sz-cs w:val=&quot;26&quot;/&gt;&lt;w:lang w:val=&quot;RU&quot;/&gt;&lt;/w:rPr&gt;&lt;/m:ctrlPr&gt;&lt;/m:dPr&gt;&lt;m:e&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K&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e&gt;&lt;/m:d&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tt&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r&gt;&lt;w:rPr&gt;&lt;w:rFonts w:ascii=&quot;Cambria Math&quot; w:h-ansi=&quot;Cambria Math&quot;/&gt;&lt;wx:font wx:val=&quot;Cambria Math&quot;/&gt;&lt;w:i/&gt;&lt;w:sz w:val=&quot;26&quot;/&gt;&lt;w:sz-cs w:val=&quot;26&quot;/&gt;&lt;w:lang w:val=&quot;RU&quot;/&gt;&lt;/w:rPr&gt;&lt;m:t&gt;t&lt;/m:t&gt;&lt;/m:r&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40" type="#_x0000_t75" style="width:400.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3B04&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173B04&quot;&gt;&lt;m:oMathPara&gt;&lt;m:oMath&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Y&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О±+&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L&lt;/m:t&gt;&lt;/m:r&gt;&lt;/m:sub&gt;&lt;/m:sSub&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K&lt;/m:t&gt;&lt;/m:r&gt;&lt;/m:sub&gt;&lt;/m:sSub&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K&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t&lt;/m:t&gt;&lt;/m:r&gt;&lt;/m:sub&gt;&lt;/m:sSub&gt;&lt;m:r&gt;&lt;w:rPr&gt;&lt;w:rFonts w:ascii=&quot;Cambria Math&quot; w:h-ansi=&quot;Cambria Math&quot;/&gt;&lt;wx:font wx:val=&quot;Cambria Math&quot;/&gt;&lt;w:i/&gt;&lt;w:sz w:val=&quot;26&quot;/&gt;&lt;w:sz-cs w:val=&quot;26&quot;/&gt;&lt;w:lang w:val=&quot;RU&quot;/&gt;&lt;/w:rPr&gt;&lt;m:t&gt;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LL&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d&gt;&lt;m:dPr&gt;&lt;m:ctrlPr&gt;&lt;w:rPr&gt;&lt;w:rFonts w:ascii=&quot;Cambria Math&quot; w:h-ansi=&quot;Cambria Math&quot;/&gt;&lt;wx:font wx:val=&quot;Cambria Math&quot;/&gt;&lt;w:i/&gt;&lt;w:sz w:val=&quot;26&quot;/&gt;&lt;w:sz-cs w:val=&quot;26&quot;/&gt;&lt;w:lang w:val=&quot;RU&quot;/&gt;&lt;/w:rPr&gt;&lt;/m:ctrlPr&gt;&lt;/m:dPr&gt;&lt;m:e&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e&gt;&lt;/m:d&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KK&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d&gt;&lt;m:dPr&gt;&lt;m:ctrlPr&gt;&lt;w:rPr&gt;&lt;w:rFonts w:ascii=&quot;Cambria Math&quot; w:h-ansi=&quot;Cambria Math&quot;/&gt;&lt;wx:font wx:val=&quot;Cambria Math&quot;/&gt;&lt;w:i/&gt;&lt;w:sz w:val=&quot;26&quot;/&gt;&lt;w:sz-cs w:val=&quot;26&quot;/&gt;&lt;w:lang w:val=&quot;RU&quot;/&gt;&lt;/w:rPr&gt;&lt;/m:ctrlPr&gt;&lt;/m:dPr&gt;&lt;m:e&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K&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e&gt;&lt;/m:d&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tt&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r&gt;&lt;w:rPr&gt;&lt;w:rFonts w:ascii=&quot;Cambria Math&quot; w:h-ansi=&quot;Cambria Math&quot;/&gt;&lt;wx:font wx:val=&quot;Cambria Math&quot;/&gt;&lt;w:i/&gt;&lt;w:sz w:val=&quot;26&quot;/&gt;&lt;w:sz-cs w:val=&quot;26&quot;/&gt;&lt;w:lang w:val=&quot;RU&quot;/&gt;&lt;/w:rPr&gt;&lt;m:t&gt;t&lt;/m:t&gt;&lt;/m:r&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F0094">
        <w:rPr>
          <w:rFonts w:ascii="Times New Roman" w:hAnsi="Times New Roman"/>
          <w:sz w:val="26"/>
          <w:szCs w:val="26"/>
          <w:lang w:val="ru-RU"/>
        </w:rPr>
        <w:fldChar w:fldCharType="end"/>
      </w:r>
      <w:r w:rsidRPr="004747F0">
        <w:rPr>
          <w:rFonts w:ascii="Times New Roman" w:hAnsi="Times New Roman"/>
          <w:sz w:val="26"/>
          <w:szCs w:val="26"/>
          <w:lang w:val="ru-RU"/>
        </w:rPr>
        <w:t xml:space="preserve"> </w:t>
      </w:r>
    </w:p>
    <w:p w:rsidR="00643357" w:rsidRPr="004747F0" w:rsidRDefault="00643357" w:rsidP="006C4C48">
      <w:pPr>
        <w:spacing w:line="360" w:lineRule="auto"/>
        <w:ind w:firstLine="720"/>
        <w:rPr>
          <w:rFonts w:ascii="Times New Roman" w:hAnsi="Times New Roman"/>
          <w:sz w:val="26"/>
          <w:szCs w:val="26"/>
          <w:lang w:val="ru-RU"/>
        </w:rPr>
      </w:pPr>
      <w:r w:rsidRPr="004747F0">
        <w:rPr>
          <w:rFonts w:ascii="Times New Roman" w:hAnsi="Times New Roman"/>
          <w:sz w:val="26"/>
          <w:szCs w:val="26"/>
          <w:lang w:val="ru-RU"/>
        </w:rPr>
        <w:tab/>
      </w:r>
      <w:r w:rsidRPr="004747F0">
        <w:rPr>
          <w:rFonts w:ascii="Times New Roman" w:hAnsi="Times New Roman"/>
          <w:sz w:val="26"/>
          <w:szCs w:val="26"/>
          <w:lang w:val="ru-RU"/>
        </w:rPr>
        <w:tab/>
      </w:r>
      <w:r w:rsidRPr="004747F0">
        <w:rPr>
          <w:rFonts w:ascii="Times New Roman" w:hAnsi="Times New Roman"/>
          <w:sz w:val="26"/>
          <w:szCs w:val="26"/>
          <w:lang w:val="ru-RU"/>
        </w:rPr>
        <w:tab/>
      </w:r>
      <w:r w:rsidRPr="004747F0">
        <w:rPr>
          <w:rFonts w:ascii="Times New Roman" w:hAnsi="Times New Roman"/>
          <w:sz w:val="26"/>
          <w:szCs w:val="26"/>
          <w:lang w:val="ru-RU"/>
        </w:rPr>
        <w:tab/>
      </w:r>
      <w:r>
        <w:rPr>
          <w:rFonts w:ascii="Times New Roman" w:hAnsi="Times New Roman"/>
          <w:sz w:val="26"/>
          <w:szCs w:val="26"/>
          <w:lang w:val="ru-RU"/>
        </w:rPr>
        <w:t xml:space="preserve">      </w:t>
      </w:r>
      <w:r w:rsidRPr="004747F0">
        <w:rPr>
          <w:rFonts w:ascii="Times New Roman" w:hAnsi="Times New Roman"/>
          <w:sz w:val="26"/>
          <w:szCs w:val="26"/>
          <w:lang w:val="ru-RU"/>
        </w:rPr>
        <w:t>(2)</w:t>
      </w:r>
    </w:p>
    <w:p w:rsidR="00643357" w:rsidRPr="004747F0" w:rsidRDefault="00643357" w:rsidP="006C4C48">
      <w:pPr>
        <w:pStyle w:val="BodyTextIndent"/>
        <w:spacing w:line="360" w:lineRule="auto"/>
        <w:rPr>
          <w:rFonts w:ascii="Times New Roman" w:hAnsi="Times New Roman"/>
          <w:sz w:val="26"/>
          <w:szCs w:val="26"/>
        </w:rPr>
      </w:pPr>
      <w:r>
        <w:rPr>
          <w:rFonts w:ascii="Times New Roman" w:hAnsi="Times New Roman"/>
          <w:sz w:val="26"/>
          <w:szCs w:val="26"/>
        </w:rPr>
        <w:t xml:space="preserve">На основе оцененных коэффициентов производственной функции </w:t>
      </w:r>
      <w:r w:rsidRPr="004747F0">
        <w:rPr>
          <w:rFonts w:ascii="Times New Roman" w:hAnsi="Times New Roman"/>
          <w:sz w:val="26"/>
          <w:szCs w:val="26"/>
        </w:rPr>
        <w:t>темпы роста СПФ рассчитываются согласно индексу производительности Торнквиста как:</w:t>
      </w:r>
    </w:p>
    <w:p w:rsidR="00643357" w:rsidRPr="004747F0" w:rsidRDefault="00643357" w:rsidP="006C4C48">
      <w:pPr>
        <w:spacing w:line="360" w:lineRule="auto"/>
        <w:ind w:firstLine="720"/>
        <w:jc w:val="both"/>
        <w:rPr>
          <w:rFonts w:ascii="Times New Roman" w:hAnsi="Times New Roman"/>
          <w:snapToGrid w:val="0"/>
          <w:sz w:val="26"/>
          <w:szCs w:val="26"/>
        </w:rPr>
      </w:pPr>
      <w:r w:rsidRPr="006F0094">
        <w:pict>
          <v:shape id="_x0000_i1041" type="#_x0000_t75" style="width:304.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3D75&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A63D75&quot;&gt;&lt;m:oMathPara&gt;&lt;m:oMath&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A&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A&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r&gt;&lt;w:rPr&gt;&lt;w:rFonts w:ascii=&quot;Cambria Math&quot; w:h-ansi=&quot;Cambria Math&quot;/&gt;&lt;wx:font wx:val=&quot;Cambria Math&quot;/&gt;&lt;w:i/&gt;&lt;w:snapToGrid w:val=&quot;off&quot;/&gt;&lt;w:sz w:val=&quot;26&quot;/&gt;&lt;w:sz-cs w:val=&quot;26&quot;/&gt;&lt;/w:rPr&gt;&lt;m:t&gt;в‰€&lt;/m:t&gt;&lt;/m:r&gt;&lt;m:func&gt;&lt;m:funcPr&gt;&lt;m:ctrlPr&gt;&lt;w:rPr&gt;&lt;w:rFonts w:ascii=&quot;Cambria Math&quot; w:h-ansi=&quot;Cambria Math&quot;/&gt;&lt;wx:font wx:val=&quot;Cambria Math&quot;/&gt;&lt;w:i/&gt;&lt;w:snapToGrid w:val=&quot;off&quot;/&gt;&lt;w:sz w:val=&quot;26&quot;/&gt;&lt;w:sz-cs w:val=&quot;26&quot;/&gt;&lt;/w:rPr&gt;&lt;/m:ctrlPr&gt;&lt;/m:funcPr&gt;&lt;m:fName&gt;&lt;m:r&gt;&lt;m:rPr&gt;&lt;m:sty m:val=&quot;p&quot;/&gt;&lt;/m:rPr&gt;&lt;w:rPr&gt;&lt;w:rFonts w:ascii=&quot;Cambria Math&quot; w:h-ansi=&quot;Cambria Math&quot;/&gt;&lt;wx:font wx:val=&quot;Cambria Math&quot;/&gt;&lt;w:snapToGrid w:val=&quot;off&quot;/&gt;&lt;w:sz w:val=&quot;26&quot;/&gt;&lt;w:sz-cs w:val=&quot;26&quot;/&gt;&lt;/w:rPr&gt;&lt;m:t&gt;ln&lt;/m:t&gt;&lt;/m:r&gt;&lt;/m:fName&gt;&lt;m:e&gt;&lt;m:d&gt;&lt;m:dPr&gt;&lt;m:ctrlPr&gt;&lt;w:rPr&gt;&lt;w:rFonts w:ascii=&quot;Cambria Math&quot; w:h-ansi=&quot;Cambria Math&quot;/&gt;&lt;wx:font wx:val=&quot;Cambria Math&quot;/&gt;&lt;w:i/&gt;&lt;w:snapToGrid w:val=&quot;off&quot;/&gt;&lt;w:sz w:val=&quot;26&quot;/&gt;&lt;w:sz-cs w:val=&quot;26&quot;/&gt;&lt;/w:rPr&gt;&lt;/m:ctrlPr&gt;&lt;/m:dPr&gt;&lt;m:e&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A&lt;/m:t&gt;&lt;/m:r&gt;&lt;/m:e&gt;&lt;m:sub&gt;&lt;m:r&gt;&lt;w:rPr&gt;&lt;w:rFonts w:ascii=&quot;Cambria Math&quot; w:h-ansi=&quot;Cambria Math&quot;/&gt;&lt;wx:font wx:val=&quot;Cambria Math&quot;/&gt;&lt;w:i/&gt;&lt;w:snapToGrid w:val=&quot;off&quot;/&gt;&lt;w:sz w:val=&quot;26&quot;/&gt;&lt;w:sz-cs w:val=&quot;26&quot;/&gt;&lt;/w:rPr&gt;&lt;m:t&gt;it+1&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A&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e&gt;&lt;/m:d&gt;&lt;m:r&gt;&lt;w:rPr&gt;&lt;w:rFonts w:ascii=&quot;Cambria Math&quot; w:h-ansi=&quot;Cambria Math&quot;/&gt;&lt;wx:font wx:val=&quot;Cambria Math&quot;/&gt;&lt;w:i/&gt;&lt;w:snapToGrid w:val=&quot;off&quot;/&gt;&lt;w:sz w:val=&quot;26&quot;/&gt;&lt;w:sz-cs w:val=&quot;26&quot;/&gt;&lt;/w:rPr&gt;&lt;m:t&gt;=&lt;/m:t&gt;&lt;/m:r&gt;&lt;m:func&gt;&lt;m:funcPr&gt;&lt;m:ctrlPr&gt;&lt;w:rPr&gt;&lt;w:rFonts w:ascii=&quot;Cambria Math&quot; w:h-ansi=&quot;Cambria Math&quot;/&gt;&lt;wx:font wx:val=&quot;Cambria Math&quot;/&gt;&lt;w:i/&gt;&lt;w:snapToGrid w:val=&quot;off&quot;/&gt;&lt;w:sz w:val=&quot;26&quot;/&gt;&lt;w:sz-cs w:val=&quot;26&quot;/&gt;&lt;/w:rPr&gt;&lt;/m:ctrlPr&gt;&lt;/m:funcPr&gt;&lt;m:fName&gt;&lt;m:r&gt;&lt;m:rPr&gt;&lt;m:sty m:val=&quot;p&quot;/&gt;&lt;/m:rPr&gt;&lt;w:rPr&gt;&lt;w:rFonts w:ascii=&quot;Cambria Math&quot; w:h-ansi=&quot;Cambria Math&quot;/&gt;&lt;wx:font wx:val=&quot;Cambria Math&quot;/&gt;&lt;w:snapToGrid w:val=&quot;off&quot;/&gt;&lt;w:sz w:val=&quot;26&quot;/&gt;&lt;w:sz-cs w:val=&quot;26&quot;/&gt;&lt;/w:rPr&gt;&lt;m:t&gt;ln&lt;/m:t&gt;&lt;/m:r&gt;&lt;/m:fName&gt;&lt;m:e&gt;&lt;m:d&gt;&lt;m:dPr&gt;&lt;m:ctrlPr&gt;&lt;w:rPr&gt;&lt;w:rFonts w:ascii=&quot;Cambria Math&quot; w:h-ansi=&quot;Cambria Math&quot;/&gt;&lt;wx:font wx:val=&quot;Cambria Math&quot;/&gt;&lt;w:i/&gt;&lt;w:snapToGrid w:val=&quot;off&quot;/&gt;&lt;w:sz w:val=&quot;26&quot;/&gt;&lt;w:sz-cs w:val=&quot;26&quot;/&gt;&lt;/w:rPr&gt;&lt;/m:ctrlPr&gt;&lt;/m:dPr&gt;&lt;m:e&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Y&lt;/m:t&gt;&lt;/m:r&gt;&lt;/m:e&gt;&lt;m:sub&gt;&lt;m:r&gt;&lt;w:rPr&gt;&lt;w:rFonts w:ascii=&quot;Cambria Math&quot; w:h-ansi=&quot;Cambria Math&quot;/&gt;&lt;wx:font wx:val=&quot;Cambria Math&quot;/&gt;&lt;w:i/&gt;&lt;w:snapToGrid w:val=&quot;off&quot;/&gt;&lt;w:sz w:val=&quot;26&quot;/&gt;&lt;w:sz-cs w:val=&quot;26&quot;/&gt;&lt;/w:rPr&gt;&lt;m:t&gt;it+1&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Y&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e&gt;&lt;/m:d&gt;&lt;/m:e&gt;&lt;/m:func&gt;&lt;/m:e&gt;&lt;/m:func&gt;&lt;m:r&gt;&lt;w:rPr&gt;&lt;w:rFonts w:ascii=&quot;Cambria Math&quot; w:h-ansi=&quot;Cambria Math&quot;/&gt;&lt;wx:font wx:val=&quot;Cambria Math&quot;/&gt;&lt;w:i/&gt;&lt;w:snapToGrid w:val=&quot;off&quot;/&gt;&lt;w:sz w:val=&quot;26&quot;/&gt;&lt;w:sz-cs w:val=&quot;26&quot;/&gt;&lt;/w:rPr&gt;&lt;m:t&gt;-&lt;/m:t&gt;&lt;/m:r&gt;&lt;m:func&gt;&lt;m:funcPr&gt;&lt;m:ctrlPr&gt;&lt;w:rPr&gt;&lt;w:rFonts w:ascii=&quot;Cambria Math&quot; w:h-ansi=&quot;Cambria Math&quot;/&gt;&lt;wx:font wx:val=&quot;Cambria Math&quot;/&gt;&lt;w:i/&gt;&lt;w:snapToGrid w:val=&quot;off&quot;/&gt;&lt;w:sz w:val=&quot;26&quot;/&gt;&lt;w:sz-cs w:val=&quot;26&quot;/&gt;&lt;/w:rPr&gt;&lt;/m:ctrlPr&gt;&lt;/m:funcPr&gt;&lt;m:fName&gt;&lt;m:sSub&gt;&lt;m:sSubPr&gt;&lt;m:ctrlPr&gt;&lt;w:rPr&gt;&lt;w:rFonts w:ascii=&quot;Cambria Math&quot; w:h-ansi=&quot;Cambria Math&quot;/&gt;&lt;wx:font wx:val=&quot;Cambria Math&quot;/&gt;&lt;w:snapToGrid w:val=&quot;off&quot;/&gt;&lt;w:sz w:val=&quot;26&quot;/&gt;&lt;w:sz-cs w:val=&quot;26&quot;/&gt;&lt;/w:rPr&gt;&lt;/m:ctrlPr&gt;&lt;/m:sSubPr&gt;&lt;m:e&gt;&lt;m:acc&gt;&lt;m:accPr&gt;&lt;m:chr m:val=&quot;М…&quot;/&gt;&lt;m:ctrlPr&gt;&lt;w:rPr&gt;&lt;w:rFonts w:ascii=&quot;Cambria Math&quot; w:h-ansi=&quot;Cambria Math&quot;/&gt;&lt;wx:font wx:val=&quot;Cambria Math&quot;/&gt;&lt;w:i/&gt;&lt;w:snapToGrid w:val=&quot;off&quot;/&gt;&lt;w:sz w:val=&quot;26&quot;/&gt;&lt;w:sz-cs w:val=&quot;26&quot;/&gt;&lt;/w:rPr&gt;&lt;/m:ctrlPr&gt;&lt;/m:accPr&gt;&lt;m:e&gt;&lt;m:r&gt;&lt;w:rPr&gt;&lt;w:rFonts w:ascii=&quot;Cambria Math&quot; w:h-ansi=&quot;Cambria Math&quot;/&gt;&lt;wx:font wx:val=&quot;Cambria Math&quot;/&gt;&lt;w:i/&gt;&lt;w:snapToGrid w:val=&quot;off&quot;/&gt;&lt;w:sz w:val=&quot;26&quot;/&gt;&lt;w:sz-cs w:val=&quot;26&quot;/&gt;&lt;/w:rPr&gt;&lt;m:t&gt;О·&lt;/m:t&gt;&lt;/m:r&gt;&lt;/m:e&gt;&lt;/m:acc&gt;&lt;/m:e&gt;&lt;m:sub&gt;&lt;m:r&gt;&lt;w:rPr&gt;&lt;w:rFonts w:ascii=&quot;Cambria Math&quot; w:h-ansi=&quot;Cambria Math&quot;/&gt;&lt;wx:font wx:val=&quot;Cambria Math&quot;/&gt;&lt;w:i/&gt;&lt;w:snapToGrid w:val=&quot;off&quot;/&gt;&lt;w:sz w:val=&quot;26&quot;/&gt;&lt;w:sz-cs w:val=&quot;26&quot;/&gt;&lt;/w:rPr&gt;&lt;m:t&gt;K&lt;/m:t&gt;&lt;/m:r&gt;&lt;/m:sub&gt;&lt;/m:sSub&gt;&lt;m:r&gt;&lt;m:rPr&gt;&lt;m:sty m:val=&quot;p&quot;/&gt;&lt;/m:rPr&gt;&lt;w:rPr&gt;&lt;w:rFonts w:ascii=&quot;Cambria Math&quot; w:h-ansi=&quot;Cambria Math&quot;/&gt;&lt;wx:font wx:val=&quot;Cambria Math&quot;/&gt;&lt;w:snapToGrid w:val=&quot;off&quot;/&gt;&lt;w:sz w:val=&quot;26&quot;/&gt;&lt;w:sz-cs w:val=&quot;26&quot;/&gt;&lt;/w:rPr&gt;&lt;m:t&gt;ln&lt;/m:t&gt;&lt;/m:r&gt;&lt;/m:fName&gt;&lt;m:e&gt;&lt;m:d&gt;&lt;m:dPr&gt;&lt;m:ctrlPr&gt;&lt;w:rPr&gt;&lt;w:rFonts w:ascii=&quot;Cambria Math&quot; w:h-ansi=&quot;Cambria Math&quot;/&gt;&lt;wx:font wx:val=&quot;Cambria Math&quot;/&gt;&lt;w:i/&gt;&lt;w:snapToGrid w:val=&quot;off&quot;/&gt;&lt;w:sz w:val=&quot;26&quot;/&gt;&lt;w:sz-cs w:val=&quot;26&quot;/&gt;&lt;/w:rPr&gt;&lt;/m:ctrlPr&gt;&lt;/m:dPr&gt;&lt;m:e&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K&lt;/m:t&gt;&lt;/m:r&gt;&lt;/m:e&gt;&lt;m:sub&gt;&lt;m:r&gt;&lt;w:rPr&gt;&lt;w:rFonts w:ascii=&quot;Cambria Math&quot; w:h-ansi=&quot;Cambria Math&quot;/&gt;&lt;wx:font wx:val=&quot;Cambria Math&quot;/&gt;&lt;w:i/&gt;&lt;w:snapToGrid w:val=&quot;off&quot;/&gt;&lt;w:sz w:val=&quot;26&quot;/&gt;&lt;w:sz-cs w:val=&quot;26&quot;/&gt;&lt;/w:rPr&gt;&lt;m:t&gt;it+1&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K&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e&gt;&lt;/m:d&gt;&lt;m:r&gt;&lt;w:rPr&gt;&lt;w:rFonts w:ascii=&quot;Cambria Math&quot; w:h-ansi=&quot;Cambria Math&quot;/&gt;&lt;wx:font wx:val=&quot;Cambria Math&quot;/&gt;&lt;w:i/&gt;&lt;w:snapToGrid w:val=&quot;off&quot;/&gt;&lt;w:sz w:val=&quot;26&quot;/&gt;&lt;w:sz-cs w:val=&quot;26&quot;/&gt;&lt;/w:rPr&gt;&lt;m:t&gt;-&lt;/m:t&gt;&lt;/m:r&gt;&lt;m:func&gt;&lt;m:funcPr&gt;&lt;m:ctrlPr&gt;&lt;w:rPr&gt;&lt;w:rFonts w:ascii=&quot;Cambria Math&quot; w:h-ansi=&quot;Cambria Math&quot;/&gt;&lt;wx:font wx:val=&quot;Cambria Math&quot;/&gt;&lt;w:i/&gt;&lt;w:snapToGrid w:val=&quot;off&quot;/&gt;&lt;w:sz w:val=&quot;26&quot;/&gt;&lt;w:sz-cs w:val=&quot;26&quot;/&gt;&lt;/w:rPr&gt;&lt;/m:ctrlPr&gt;&lt;/m:funcPr&gt;&lt;m:fName&gt;&lt;m:sSub&gt;&lt;m:sSubPr&gt;&lt;m:ctrlPr&gt;&lt;w:rPr&gt;&lt;w:rFonts w:ascii=&quot;Cambria Math&quot; w:h-ansi=&quot;Cambria Math&quot;/&gt;&lt;wx:font wx:val=&quot;Cambria Math&quot;/&gt;&lt;w:snapToGrid w:val=&quot;off&quot;/&gt;&lt;w:sz w:val=&quot;26&quot;/&gt;&lt;w:sz-cs w:val=&quot;26&quot;/&gt;&lt;/w:rPr&gt;&lt;/m:ctrlPr&gt;&lt;/m:sSubPr&gt;&lt;m:e&gt;&lt;m:acc&gt;&lt;m:accPr&gt;&lt;m:chr m:val=&quot;М…&quot;/&gt;&lt;m:ctrlPr&gt;&lt;w:rPr&gt;&lt;w:rFonts w:ascii=&quot;Cambria Math&quot; w:h-ansi=&quot;Cambria Math&quot;/&gt;&lt;wx:font wx:val=&quot;Cambria Math&quot;/&gt;&lt;w:i/&gt;&lt;w:snapToGrid w:val=&quot;off&quot;/&gt;&lt;w:sz w:val=&quot;26&quot;/&gt;&lt;w:sz-cs w:val=&quot;26&quot;/&gt;&lt;/w:rPr&gt;&lt;/m:ctrlPr&gt;&lt;/m:accPr&gt;&lt;m:e&gt;&lt;m:r&gt;&lt;w:rPr&gt;&lt;w:rFonts w:ascii=&quot;Cambria Math&quot; w:h-ansi=&quot;Cambria Math&quot;/&gt;&lt;wx:font wx:val=&quot;Cambria Math&quot;/&gt;&lt;w:i/&gt;&lt;w:snapToGrid w:val=&quot;off&quot;/&gt;&lt;w:sz w:val=&quot;26&quot;/&gt;&lt;w:sz-cs w:val=&quot;26&quot;/&gt;&lt;/w:rPr&gt;&lt;m:t&gt;О·&lt;/m:t&gt;&lt;/m:r&gt;&lt;/m:e&gt;&lt;/m:acc&gt;&lt;/m:e&gt;&lt;m:sub&gt;&lt;m:r&gt;&lt;w:rPr&gt;&lt;w:rFonts w:ascii=&quot;Cambria Math&quot; w:h-ansi=&quot;Cambria Math&quot;/&gt;&lt;wx:font wx:val=&quot;Cambria Math&quot;/&gt;&lt;w:i/&gt;&lt;w:snapToGrid w:val=&quot;off&quot;/&gt;&lt;w:sz w:val=&quot;26&quot;/&gt;&lt;w:sz-cs w:val=&quot;26&quot;/&gt;&lt;/w:rPr&gt;&lt;m:t&gt;L&lt;/m:t&gt;&lt;/m:r&gt;&lt;/m:sub&gt;&lt;/m:sSub&gt;&lt;m:r&gt;&lt;m:rPr&gt;&lt;m:sty m:val=&quot;p&quot;/&gt;&lt;/m:rPr&gt;&lt;w:rPr&gt;&lt;w:rFonts w:ascii=&quot;Cambria Math&quot; w:h-ansi=&quot;Cambria Math&quot;/&gt;&lt;wx:font wx:val=&quot;Cambria Math&quot;/&gt;&lt;w:snapToGrid w:val=&quot;off&quot;/&gt;&lt;w:sz w:val=&quot;26&quot;/&gt;&lt;w:sz-cs w:val=&quot;26&quot;/&gt;&lt;/w:rPr&gt;&lt;m:t&gt;ln&lt;/m:t&gt;&lt;/m:r&gt;&lt;/m:fName&gt;&lt;m:e&gt;&lt;m:d&gt;&lt;m:dPr&gt;&lt;m:ctrlPr&gt;&lt;w:rPr&gt;&lt;w:rFonts w:ascii=&quot;Cambria Math&quot; w:h-ansi=&quot;Cambria Math&quot;/&gt;&lt;wx:font wx:val=&quot;Cambria Math&quot;/&gt;&lt;w:i/&gt;&lt;w:snapToGrid w:val=&quot;off&quot;/&gt;&lt;w:sz w:val=&quot;26&quot;/&gt;&lt;w:sz-cs w:val=&quot;26&quot;/&gt;&lt;/w:rPr&gt;&lt;/m:ctrlPr&gt;&lt;/m:dPr&gt;&lt;m:e&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L&lt;/m:t&gt;&lt;/m:r&gt;&lt;/m:e&gt;&lt;m:sub&gt;&lt;m:r&gt;&lt;w:rPr&gt;&lt;w:rFonts w:ascii=&quot;Cambria Math&quot; w:h-ansi=&quot;Cambria Math&quot;/&gt;&lt;wx:font wx:val=&quot;Cambria Math&quot;/&gt;&lt;w:i/&gt;&lt;w:snapToGrid w:val=&quot;off&quot;/&gt;&lt;w:sz w:val=&quot;26&quot;/&gt;&lt;w:sz-cs w:val=&quot;26&quot;/&gt;&lt;/w:rPr&gt;&lt;m:t&gt;it+1&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L&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e&gt;&lt;/m:d&gt;&lt;/m:e&gt;&lt;/m:func&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643357" w:rsidRPr="004747F0" w:rsidRDefault="00643357" w:rsidP="006C4C48">
      <w:pPr>
        <w:spacing w:line="360" w:lineRule="auto"/>
        <w:ind w:firstLine="720"/>
        <w:jc w:val="both"/>
        <w:rPr>
          <w:rFonts w:ascii="Times New Roman" w:hAnsi="Times New Roman"/>
          <w:snapToGrid w:val="0"/>
          <w:sz w:val="26"/>
          <w:szCs w:val="26"/>
          <w:lang w:val="ru-RU"/>
        </w:rPr>
      </w:pPr>
      <w:r w:rsidRPr="004747F0">
        <w:rPr>
          <w:rFonts w:ascii="Times New Roman" w:hAnsi="Times New Roman"/>
          <w:snapToGrid w:val="0"/>
          <w:sz w:val="26"/>
          <w:szCs w:val="26"/>
          <w:lang w:val="ru-RU"/>
        </w:rPr>
        <w:tab/>
      </w:r>
      <w:r w:rsidRPr="006F0094">
        <w:rPr>
          <w:rFonts w:ascii="Times New Roman" w:hAnsi="Times New Roman"/>
          <w:snapToGrid w:val="0"/>
          <w:sz w:val="26"/>
          <w:szCs w:val="26"/>
          <w:lang w:val="ru-RU"/>
        </w:rPr>
        <w:fldChar w:fldCharType="begin"/>
      </w:r>
      <w:r w:rsidRPr="006F0094">
        <w:rPr>
          <w:rFonts w:ascii="Times New Roman" w:hAnsi="Times New Roman"/>
          <w:snapToGrid w:val="0"/>
          <w:sz w:val="26"/>
          <w:szCs w:val="26"/>
          <w:lang w:val="ru-RU"/>
        </w:rPr>
        <w:instrText xml:space="preserve"> QUOTE </w:instrText>
      </w:r>
      <w:r w:rsidRPr="006F0094">
        <w:pict>
          <v:shape id="_x0000_i1042" type="#_x0000_t75" style="width:10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8697A&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68697A&quot;&gt;&lt;m:oMathPara&gt;&lt;m:oMath&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hr m:val=&quot;М…&quot;/&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K&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f&gt;&lt;m:fPr&gt;&lt;m:ctrlPr&gt;&lt;w:rPr&gt;&lt;w:rFonts w:ascii=&quot;Cambria Math&quot; w:h-ansi=&quot;Cambria Math&quot;/&gt;&lt;wx:font wx:val=&quot;Cambria Math&quot;/&gt;&lt;w:i/&gt;&lt;w:snapToGrid w:val=&quot;off&quot;/&gt;&lt;w:sz w:val=&quot;26&quot;/&gt;&lt;w:sz-cs w:val=&quot;26&quot;/&gt;&lt;w:lang w:val=&quot;RU&quot;/&gt;&lt;/w:rPr&gt;&lt;/m:ctrlPr&gt;&lt;/m:fPr&gt;&lt;m:num&gt;&lt;m:d&gt;&lt;m:dPr&gt;&lt;m:ctrlPr&gt;&lt;w:rPr&gt;&lt;w:rFonts w:ascii=&quot;Cambria Math&quot; w:h-ansi=&quot;Cambria Math&quot;/&gt;&lt;wx:font wx:val=&quot;Cambria Math&quot;/&gt;&lt;w:i/&gt;&lt;w:snapToGrid w:val=&quot;off&quot;/&gt;&lt;w:sz w:val=&quot;26&quot;/&gt;&lt;w:sz-cs w:val=&quot;26&quot;/&gt;&lt;w:lang w:val=&quot;RU&quot;/&gt;&lt;/w:rPr&gt;&lt;/m:ctrlPr&gt;&lt;/m:dPr&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K,t+1&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K,t&lt;/m:t&gt;&lt;/m:r&gt;&lt;/m:sub&gt;&lt;/m:sSub&gt;&lt;/m:e&gt;&lt;/m:d&gt;&lt;/m:num&gt;&lt;m:den&gt;&lt;m:r&gt;&lt;w:rPr&gt;&lt;w:rFonts w:ascii=&quot;Cambria Math&quot; w:h-ansi=&quot;Cambria Math&quot;/&gt;&lt;wx:font wx:val=&quot;Cambria Math&quot;/&gt;&lt;w:i/&gt;&lt;w:snapToGrid w:val=&quot;off&quot;/&gt;&lt;w:sz w:val=&quot;26&quot;/&gt;&lt;w:sz-cs w:val=&quot;26&quot;/&gt;&lt;w:lang w:val=&quot;RU&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6F0094">
        <w:rPr>
          <w:rFonts w:ascii="Times New Roman" w:hAnsi="Times New Roman"/>
          <w:snapToGrid w:val="0"/>
          <w:sz w:val="26"/>
          <w:szCs w:val="26"/>
          <w:lang w:val="ru-RU"/>
        </w:rPr>
        <w:instrText xml:space="preserve"> </w:instrText>
      </w:r>
      <w:r w:rsidRPr="006F0094">
        <w:rPr>
          <w:rFonts w:ascii="Times New Roman" w:hAnsi="Times New Roman"/>
          <w:snapToGrid w:val="0"/>
          <w:sz w:val="26"/>
          <w:szCs w:val="26"/>
          <w:lang w:val="ru-RU"/>
        </w:rPr>
        <w:fldChar w:fldCharType="separate"/>
      </w:r>
      <w:r w:rsidRPr="006F0094">
        <w:pict>
          <v:shape id="_x0000_i1043" type="#_x0000_t75" style="width:10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8697A&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68697A&quot;&gt;&lt;m:oMathPara&gt;&lt;m:oMath&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hr m:val=&quot;М…&quot;/&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K&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f&gt;&lt;m:fPr&gt;&lt;m:ctrlPr&gt;&lt;w:rPr&gt;&lt;w:rFonts w:ascii=&quot;Cambria Math&quot; w:h-ansi=&quot;Cambria Math&quot;/&gt;&lt;wx:font wx:val=&quot;Cambria Math&quot;/&gt;&lt;w:i/&gt;&lt;w:snapToGrid w:val=&quot;off&quot;/&gt;&lt;w:sz w:val=&quot;26&quot;/&gt;&lt;w:sz-cs w:val=&quot;26&quot;/&gt;&lt;w:lang w:val=&quot;RU&quot;/&gt;&lt;/w:rPr&gt;&lt;/m:ctrlPr&gt;&lt;/m:fPr&gt;&lt;m:num&gt;&lt;m:d&gt;&lt;m:dPr&gt;&lt;m:ctrlPr&gt;&lt;w:rPr&gt;&lt;w:rFonts w:ascii=&quot;Cambria Math&quot; w:h-ansi=&quot;Cambria Math&quot;/&gt;&lt;wx:font wx:val=&quot;Cambria Math&quot;/&gt;&lt;w:i/&gt;&lt;w:snapToGrid w:val=&quot;off&quot;/&gt;&lt;w:sz w:val=&quot;26&quot;/&gt;&lt;w:sz-cs w:val=&quot;26&quot;/&gt;&lt;w:lang w:val=&quot;RU&quot;/&gt;&lt;/w:rPr&gt;&lt;/m:ctrlPr&gt;&lt;/m:dPr&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K,t+1&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K,t&lt;/m:t&gt;&lt;/m:r&gt;&lt;/m:sub&gt;&lt;/m:sSub&gt;&lt;/m:e&gt;&lt;/m:d&gt;&lt;/m:num&gt;&lt;m:den&gt;&lt;m:r&gt;&lt;w:rPr&gt;&lt;w:rFonts w:ascii=&quot;Cambria Math&quot; w:h-ansi=&quot;Cambria Math&quot;/&gt;&lt;wx:font wx:val=&quot;Cambria Math&quot;/&gt;&lt;w:i/&gt;&lt;w:snapToGrid w:val=&quot;off&quot;/&gt;&lt;w:sz w:val=&quot;26&quot;/&gt;&lt;w:sz-cs w:val=&quot;26&quot;/&gt;&lt;w:lang w:val=&quot;RU&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6F0094">
        <w:rPr>
          <w:rFonts w:ascii="Times New Roman" w:hAnsi="Times New Roman"/>
          <w:snapToGrid w:val="0"/>
          <w:sz w:val="26"/>
          <w:szCs w:val="26"/>
          <w:lang w:val="ru-RU"/>
        </w:rPr>
        <w:fldChar w:fldCharType="end"/>
      </w:r>
      <w:r w:rsidRPr="004747F0">
        <w:rPr>
          <w:rFonts w:ascii="Times New Roman" w:hAnsi="Times New Roman"/>
          <w:snapToGrid w:val="0"/>
          <w:sz w:val="26"/>
          <w:szCs w:val="26"/>
          <w:lang w:val="ru-RU"/>
        </w:rPr>
        <w:t xml:space="preserve">,   </w:t>
      </w:r>
      <w:r w:rsidRPr="006F0094">
        <w:rPr>
          <w:rFonts w:ascii="Times New Roman" w:hAnsi="Times New Roman"/>
          <w:snapToGrid w:val="0"/>
          <w:sz w:val="26"/>
          <w:szCs w:val="26"/>
          <w:lang w:val="ru-RU"/>
        </w:rPr>
        <w:fldChar w:fldCharType="begin"/>
      </w:r>
      <w:r w:rsidRPr="006F0094">
        <w:rPr>
          <w:rFonts w:ascii="Times New Roman" w:hAnsi="Times New Roman"/>
          <w:snapToGrid w:val="0"/>
          <w:sz w:val="26"/>
          <w:szCs w:val="26"/>
          <w:lang w:val="ru-RU"/>
        </w:rPr>
        <w:instrText xml:space="preserve"> QUOTE </w:instrText>
      </w:r>
      <w:r w:rsidRPr="006F0094">
        <w:pict>
          <v:shape id="_x0000_i1044" type="#_x0000_t75" style="width:100.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184&quot;/&gt;&lt;wsp:rsid wsp:val=&quot;00FF5263&quot;/&gt;&lt;/wsp:rsids&gt;&lt;/w:docPr&gt;&lt;w:body&gt;&lt;w:p wsp:rsidR=&quot;00000000&quot; wsp:rsidRDefault=&quot;00FF5184&quot;&gt;&lt;m:oMathPara&gt;&lt;m:oMath&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hr m:val=&quot;М…&quot;/&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f&gt;&lt;m:fPr&gt;&lt;m:ctrlPr&gt;&lt;w:rPr&gt;&lt;w:rFonts w:ascii=&quot;Cambria Math&quot; w:h-ansi=&quot;Cambria Math&quot;/&gt;&lt;wx:font wx:val=&quot;Cambria Math&quot;/&gt;&lt;w:i/&gt;&lt;w:snapToGrid w:val=&quot;off&quot;/&gt;&lt;w:sz w:val=&quot;26&quot;/&gt;&lt;w:sz-cs w:val=&quot;26&quot;/&gt;&lt;w:lang w:val=&quot;RU&quot;/&gt;&lt;/w:rPr&gt;&lt;/m:ctrlPr&gt;&lt;/m:fPr&gt;&lt;m:num&gt;&lt;m:d&gt;&lt;m:dPr&gt;&lt;m:ctrlPr&gt;&lt;w:rPr&gt;&lt;w:rFonts w:ascii=&quot;Cambria Math&quot; w:h-ansi=&quot;Cambria Math&quot;/&gt;&lt;wx:font wx:val=&quot;Cambria Math&quot;/&gt;&lt;w:i/&gt;&lt;w:snapToGrid w:val=&quot;off&quot;/&gt;&lt;w:sz w:val=&quot;26&quot;/&gt;&lt;w:sz-cs w:val=&quot;26&quot;/&gt;&lt;w:lang w:val=&quot;RU&quot;/&gt;&lt;/w:rPr&gt;&lt;/m:ctrlPr&gt;&lt;/m:dPr&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L,t+1&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L,t&lt;/m:t&gt;&lt;/m:r&gt;&lt;/m:sub&gt;&lt;/m:sSub&gt;&lt;/m:e&gt;&lt;/m:d&gt;&lt;/m:num&gt;&lt;m:den&gt;&lt;m:r&gt;&lt;w:rPr&gt;&lt;w:rFonts w:ascii=&quot;Cambria Math&quot; w:h-ansi=&quot;Cambria Math&quot;/&gt;&lt;wx:font wx:val=&quot;Cambria Math&quot;/&gt;&lt;w:i/&gt;&lt;w:snapToGrid w:val=&quot;off&quot;/&gt;&lt;w:sz w:val=&quot;26&quot;/&gt;&lt;w:sz-cs w:val=&quot;26&quot;/&gt;&lt;w:lang w:val=&quot;RU&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6F0094">
        <w:rPr>
          <w:rFonts w:ascii="Times New Roman" w:hAnsi="Times New Roman"/>
          <w:snapToGrid w:val="0"/>
          <w:sz w:val="26"/>
          <w:szCs w:val="26"/>
          <w:lang w:val="ru-RU"/>
        </w:rPr>
        <w:instrText xml:space="preserve"> </w:instrText>
      </w:r>
      <w:r w:rsidRPr="006F0094">
        <w:rPr>
          <w:rFonts w:ascii="Times New Roman" w:hAnsi="Times New Roman"/>
          <w:snapToGrid w:val="0"/>
          <w:sz w:val="26"/>
          <w:szCs w:val="26"/>
          <w:lang w:val="ru-RU"/>
        </w:rPr>
        <w:fldChar w:fldCharType="separate"/>
      </w:r>
      <w:r w:rsidRPr="006F0094">
        <w:pict>
          <v:shape id="_x0000_i1045" type="#_x0000_t75" style="width:100.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184&quot;/&gt;&lt;wsp:rsid wsp:val=&quot;00FF5263&quot;/&gt;&lt;/wsp:rsids&gt;&lt;/w:docPr&gt;&lt;w:body&gt;&lt;w:p wsp:rsidR=&quot;00000000&quot; wsp:rsidRDefault=&quot;00FF5184&quot;&gt;&lt;m:oMathPara&gt;&lt;m:oMath&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hr m:val=&quot;М…&quot;/&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f&gt;&lt;m:fPr&gt;&lt;m:ctrlPr&gt;&lt;w:rPr&gt;&lt;w:rFonts w:ascii=&quot;Cambria Math&quot; w:h-ansi=&quot;Cambria Math&quot;/&gt;&lt;wx:font wx:val=&quot;Cambria Math&quot;/&gt;&lt;w:i/&gt;&lt;w:snapToGrid w:val=&quot;off&quot;/&gt;&lt;w:sz w:val=&quot;26&quot;/&gt;&lt;w:sz-cs w:val=&quot;26&quot;/&gt;&lt;w:lang w:val=&quot;RU&quot;/&gt;&lt;/w:rPr&gt;&lt;/m:ctrlPr&gt;&lt;/m:fPr&gt;&lt;m:num&gt;&lt;m:d&gt;&lt;m:dPr&gt;&lt;m:ctrlPr&gt;&lt;w:rPr&gt;&lt;w:rFonts w:ascii=&quot;Cambria Math&quot; w:h-ansi=&quot;Cambria Math&quot;/&gt;&lt;wx:font wx:val=&quot;Cambria Math&quot;/&gt;&lt;w:i/&gt;&lt;w:snapToGrid w:val=&quot;off&quot;/&gt;&lt;w:sz w:val=&quot;26&quot;/&gt;&lt;w:sz-cs w:val=&quot;26&quot;/&gt;&lt;w:lang w:val=&quot;RU&quot;/&gt;&lt;/w:rPr&gt;&lt;/m:ctrlPr&gt;&lt;/m:dPr&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L,t+1&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L,t&lt;/m:t&gt;&lt;/m:r&gt;&lt;/m:sub&gt;&lt;/m:sSub&gt;&lt;/m:e&gt;&lt;/m:d&gt;&lt;/m:num&gt;&lt;m:den&gt;&lt;m:r&gt;&lt;w:rPr&gt;&lt;w:rFonts w:ascii=&quot;Cambria Math&quot; w:h-ansi=&quot;Cambria Math&quot;/&gt;&lt;wx:font wx:val=&quot;Cambria Math&quot;/&gt;&lt;w:i/&gt;&lt;w:snapToGrid w:val=&quot;off&quot;/&gt;&lt;w:sz w:val=&quot;26&quot;/&gt;&lt;w:sz-cs w:val=&quot;26&quot;/&gt;&lt;w:lang w:val=&quot;RU&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6F0094">
        <w:rPr>
          <w:rFonts w:ascii="Times New Roman" w:hAnsi="Times New Roman"/>
          <w:snapToGrid w:val="0"/>
          <w:sz w:val="26"/>
          <w:szCs w:val="26"/>
          <w:lang w:val="ru-RU"/>
        </w:rPr>
        <w:fldChar w:fldCharType="end"/>
      </w:r>
      <w:r w:rsidRPr="004747F0">
        <w:rPr>
          <w:rFonts w:ascii="Times New Roman" w:hAnsi="Times New Roman"/>
          <w:snapToGrid w:val="0"/>
          <w:sz w:val="26"/>
          <w:szCs w:val="26"/>
          <w:lang w:val="ru-RU"/>
        </w:rPr>
        <w:t>,</w:t>
      </w:r>
    </w:p>
    <w:p w:rsidR="00643357" w:rsidRPr="004747F0" w:rsidRDefault="00643357" w:rsidP="006C4C48">
      <w:pPr>
        <w:spacing w:line="360" w:lineRule="auto"/>
        <w:ind w:firstLine="708"/>
        <w:jc w:val="both"/>
        <w:rPr>
          <w:rFonts w:ascii="Times New Roman" w:hAnsi="Times New Roman"/>
          <w:snapToGrid w:val="0"/>
          <w:sz w:val="26"/>
          <w:szCs w:val="26"/>
          <w:lang w:val="ru-RU"/>
        </w:rPr>
      </w:pPr>
      <w:r w:rsidRPr="006F0094">
        <w:rPr>
          <w:rFonts w:ascii="Times New Roman" w:hAnsi="Times New Roman"/>
          <w:snapToGrid w:val="0"/>
          <w:sz w:val="26"/>
          <w:szCs w:val="26"/>
          <w:lang w:val="ru-RU"/>
        </w:rPr>
        <w:fldChar w:fldCharType="begin"/>
      </w:r>
      <w:r w:rsidRPr="006F0094">
        <w:rPr>
          <w:rFonts w:ascii="Times New Roman" w:hAnsi="Times New Roman"/>
          <w:snapToGrid w:val="0"/>
          <w:sz w:val="26"/>
          <w:szCs w:val="26"/>
          <w:lang w:val="ru-RU"/>
        </w:rPr>
        <w:instrText xml:space="preserve"> QUOTE </w:instrText>
      </w:r>
      <w:r w:rsidRPr="006F0094">
        <w:pict>
          <v:shape id="_x0000_i1046" type="#_x0000_t75" style="width:279.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401D1&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0401D1&quot;&gt;&lt;m:oMathPara&gt;&lt;m:oMath&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K,t&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f&gt;&lt;m:fPr&gt;&lt;m:ctrlPr&gt;&lt;w:rPr&gt;&lt;w:rFonts w:ascii=&quot;Cambria Math&quot; w:h-ansi=&quot;Cambria Math&quot;/&gt;&lt;wx:font wx:val=&quot;Cambria Math&quot;/&gt;&lt;w:i/&gt;&lt;w:snapToGrid w:val=&quot;off&quot;/&gt;&lt;w:sz w:val=&quot;26&quot;/&gt;&lt;w:sz-cs w:val=&quot;26&quot;/&gt;&lt;w:lang w:val=&quot;RU&quot;/&gt;&lt;/w:rPr&gt;&lt;/m:ctrlPr&gt;&lt;/m:fPr&gt;&lt;m:num&gt;&lt;m:r&gt;&lt;w:rPr&gt;&lt;w:rFonts w:ascii=&quot;Cambria Math&quot; w:h-ansi=&quot;Cambria Math&quot;/&gt;&lt;wx:font wx:val=&quot;Cambria Math&quot;/&gt;&lt;w:i/&gt;&lt;w:snapToGrid w:val=&quot;off&quot;/&gt;&lt;w:sz w:val=&quot;26&quot;/&gt;&lt;w:sz-cs w:val=&quot;26&quot;/&gt;&lt;w:lang w:val=&quot;RU&quot;/&gt;&lt;/w:rPr&gt;&lt;m:t&gt;в€‚&lt;/m:t&gt;&lt;/m:r&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Y&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num&gt;&lt;m:den&gt;&lt;m:r&gt;&lt;w:rPr&gt;&lt;w:rFonts w:ascii=&quot;Cambria Math&quot; w:h-ansi=&quot;Cambria Math&quot;/&gt;&lt;wx:font wx:val=&quot;Cambria Math&quot;/&gt;&lt;w:i/&gt;&lt;w:snapToGrid w:val=&quot;off&quot;/&gt;&lt;w:sz w:val=&quot;26&quot;/&gt;&lt;w:sz-cs w:val=&quot;26&quot;/&gt;&lt;w:lang w:val=&quot;RU&quot;/&gt;&lt;/w:rPr&gt;&lt;m:t&gt;в€‚&lt;/m:t&gt;&lt;/m:r&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K&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den&gt;&lt;/m:f&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K&lt;/m:t&gt;&lt;/m:r&gt;&lt;/m:sub&gt;&lt;/m:sSub&gt;&lt;m:r&gt;&lt;w:rPr&gt;&lt;w:rFonts w:ascii=&quot;Cambria Math&quot; w:h-ansi=&quot;Cambria Math&quot;/&gt;&lt;wx:font wx:val=&quot;Cambria Math&quot;/&gt;&lt;w:i/&gt;&lt;w:snapToGrid w:val=&quot;off&quot;/&gt;&lt;w:sz w:val=&quot;26&quot;/&gt;&lt;w:sz-cs w:val=&quot;26&quot;/&gt;&lt;w:lang w:val=&quot;RU&quot;/&gt;&lt;/w:rPr&gt;&lt;m:t&gt;+2&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KK&lt;/m:t&gt;&lt;/m:r&gt;&lt;/m:sub&gt;&lt;/m:sSub&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K&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K&lt;/m:t&gt;&lt;/m:r&gt;&lt;/m:sub&gt;&lt;/m:sSub&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L&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Kt&lt;/m:t&gt;&lt;/m:r&gt;&lt;/m:sub&gt;&lt;/m:sSub&gt;&lt;m:r&gt;&lt;w:rPr&gt;&lt;w:rFonts w:ascii=&quot;Cambria Math&quot; w:h-ansi=&quot;Cambria Math&quot;/&gt;&lt;wx:font wx:val=&quot;Cambria Math&quot;/&gt;&lt;w:i/&gt;&lt;w:snapToGrid w:val=&quot;off&quot;/&gt;&lt;w:sz w:val=&quot;26&quot;/&gt;&lt;w:sz-cs w:val=&quot;26&quot;/&gt;&lt;w:lang w:val=&quot;RU&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6F0094">
        <w:rPr>
          <w:rFonts w:ascii="Times New Roman" w:hAnsi="Times New Roman"/>
          <w:snapToGrid w:val="0"/>
          <w:sz w:val="26"/>
          <w:szCs w:val="26"/>
          <w:lang w:val="ru-RU"/>
        </w:rPr>
        <w:instrText xml:space="preserve"> </w:instrText>
      </w:r>
      <w:r w:rsidRPr="006F0094">
        <w:rPr>
          <w:rFonts w:ascii="Times New Roman" w:hAnsi="Times New Roman"/>
          <w:snapToGrid w:val="0"/>
          <w:sz w:val="26"/>
          <w:szCs w:val="26"/>
          <w:lang w:val="ru-RU"/>
        </w:rPr>
        <w:fldChar w:fldCharType="separate"/>
      </w:r>
      <w:r w:rsidRPr="006F0094">
        <w:pict>
          <v:shape id="_x0000_i1047" type="#_x0000_t75" style="width:279.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401D1&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0401D1&quot;&gt;&lt;m:oMathPara&gt;&lt;m:oMath&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K,t&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f&gt;&lt;m:fPr&gt;&lt;m:ctrlPr&gt;&lt;w:rPr&gt;&lt;w:rFonts w:ascii=&quot;Cambria Math&quot; w:h-ansi=&quot;Cambria Math&quot;/&gt;&lt;wx:font wx:val=&quot;Cambria Math&quot;/&gt;&lt;w:i/&gt;&lt;w:snapToGrid w:val=&quot;off&quot;/&gt;&lt;w:sz w:val=&quot;26&quot;/&gt;&lt;w:sz-cs w:val=&quot;26&quot;/&gt;&lt;w:lang w:val=&quot;RU&quot;/&gt;&lt;/w:rPr&gt;&lt;/m:ctrlPr&gt;&lt;/m:fPr&gt;&lt;m:num&gt;&lt;m:r&gt;&lt;w:rPr&gt;&lt;w:rFonts w:ascii=&quot;Cambria Math&quot; w:h-ansi=&quot;Cambria Math&quot;/&gt;&lt;wx:font wx:val=&quot;Cambria Math&quot;/&gt;&lt;w:i/&gt;&lt;w:snapToGrid w:val=&quot;off&quot;/&gt;&lt;w:sz w:val=&quot;26&quot;/&gt;&lt;w:sz-cs w:val=&quot;26&quot;/&gt;&lt;w:lang w:val=&quot;RU&quot;/&gt;&lt;/w:rPr&gt;&lt;m:t&gt;в€‚&lt;/m:t&gt;&lt;/m:r&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Y&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num&gt;&lt;m:den&gt;&lt;m:r&gt;&lt;w:rPr&gt;&lt;w:rFonts w:ascii=&quot;Cambria Math&quot; w:h-ansi=&quot;Cambria Math&quot;/&gt;&lt;wx:font wx:val=&quot;Cambria Math&quot;/&gt;&lt;w:i/&gt;&lt;w:snapToGrid w:val=&quot;off&quot;/&gt;&lt;w:sz w:val=&quot;26&quot;/&gt;&lt;w:sz-cs w:val=&quot;26&quot;/&gt;&lt;w:lang w:val=&quot;RU&quot;/&gt;&lt;/w:rPr&gt;&lt;m:t&gt;в€‚&lt;/m:t&gt;&lt;/m:r&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K&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den&gt;&lt;/m:f&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K&lt;/m:t&gt;&lt;/m:r&gt;&lt;/m:sub&gt;&lt;/m:sSub&gt;&lt;m:r&gt;&lt;w:rPr&gt;&lt;w:rFonts w:ascii=&quot;Cambria Math&quot; w:h-ansi=&quot;Cambria Math&quot;/&gt;&lt;wx:font wx:val=&quot;Cambria Math&quot;/&gt;&lt;w:i/&gt;&lt;w:snapToGrid w:val=&quot;off&quot;/&gt;&lt;w:sz w:val=&quot;26&quot;/&gt;&lt;w:sz-cs w:val=&quot;26&quot;/&gt;&lt;w:lang w:val=&quot;RU&quot;/&gt;&lt;/w:rPr&gt;&lt;m:t&gt;+2&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KK&lt;/m:t&gt;&lt;/m:r&gt;&lt;/m:sub&gt;&lt;/m:sSub&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K&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K&lt;/m:t&gt;&lt;/m:r&gt;&lt;/m:sub&gt;&lt;/m:sSub&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L&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Kt&lt;/m:t&gt;&lt;/m:r&gt;&lt;/m:sub&gt;&lt;/m:sSub&gt;&lt;m:r&gt;&lt;w:rPr&gt;&lt;w:rFonts w:ascii=&quot;Cambria Math&quot; w:h-ansi=&quot;Cambria Math&quot;/&gt;&lt;wx:font wx:val=&quot;Cambria Math&quot;/&gt;&lt;w:i/&gt;&lt;w:snapToGrid w:val=&quot;off&quot;/&gt;&lt;w:sz w:val=&quot;26&quot;/&gt;&lt;w:sz-cs w:val=&quot;26&quot;/&gt;&lt;w:lang w:val=&quot;RU&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6F0094">
        <w:rPr>
          <w:rFonts w:ascii="Times New Roman" w:hAnsi="Times New Roman"/>
          <w:snapToGrid w:val="0"/>
          <w:sz w:val="26"/>
          <w:szCs w:val="26"/>
          <w:lang w:val="ru-RU"/>
        </w:rPr>
        <w:fldChar w:fldCharType="end"/>
      </w:r>
      <w:r w:rsidRPr="004747F0">
        <w:rPr>
          <w:rFonts w:ascii="Times New Roman" w:hAnsi="Times New Roman"/>
          <w:snapToGrid w:val="0"/>
          <w:sz w:val="26"/>
          <w:szCs w:val="26"/>
          <w:lang w:val="ru-RU"/>
        </w:rPr>
        <w:tab/>
      </w:r>
      <w:r w:rsidRPr="004747F0">
        <w:rPr>
          <w:rFonts w:ascii="Times New Roman" w:hAnsi="Times New Roman"/>
          <w:snapToGrid w:val="0"/>
          <w:sz w:val="26"/>
          <w:szCs w:val="26"/>
          <w:lang w:val="ru-RU"/>
        </w:rPr>
        <w:tab/>
      </w:r>
      <w:r w:rsidRPr="004747F0">
        <w:rPr>
          <w:rFonts w:ascii="Times New Roman" w:hAnsi="Times New Roman"/>
          <w:snapToGrid w:val="0"/>
          <w:sz w:val="26"/>
          <w:szCs w:val="26"/>
          <w:lang w:val="ru-RU"/>
        </w:rPr>
        <w:tab/>
      </w:r>
      <w:r w:rsidRPr="004747F0">
        <w:rPr>
          <w:rFonts w:ascii="Times New Roman" w:hAnsi="Times New Roman"/>
          <w:snapToGrid w:val="0"/>
          <w:sz w:val="26"/>
          <w:szCs w:val="26"/>
          <w:lang w:val="ru-RU"/>
        </w:rPr>
        <w:tab/>
        <w:t>(3)</w:t>
      </w:r>
    </w:p>
    <w:p w:rsidR="00643357" w:rsidRPr="004747F0" w:rsidRDefault="00643357" w:rsidP="006C4C48">
      <w:pPr>
        <w:spacing w:line="360" w:lineRule="auto"/>
        <w:ind w:firstLine="720"/>
        <w:jc w:val="both"/>
        <w:rPr>
          <w:rFonts w:ascii="Times New Roman" w:hAnsi="Times New Roman"/>
          <w:snapToGrid w:val="0"/>
          <w:sz w:val="26"/>
          <w:szCs w:val="26"/>
          <w:lang w:val="ru-RU"/>
        </w:rPr>
      </w:pPr>
      <w:r w:rsidRPr="006F0094">
        <w:rPr>
          <w:rFonts w:ascii="Times New Roman" w:hAnsi="Times New Roman"/>
          <w:snapToGrid w:val="0"/>
          <w:sz w:val="26"/>
          <w:szCs w:val="26"/>
          <w:lang w:val="ru-RU"/>
        </w:rPr>
        <w:fldChar w:fldCharType="begin"/>
      </w:r>
      <w:r w:rsidRPr="006F0094">
        <w:rPr>
          <w:rFonts w:ascii="Times New Roman" w:hAnsi="Times New Roman"/>
          <w:snapToGrid w:val="0"/>
          <w:sz w:val="26"/>
          <w:szCs w:val="26"/>
          <w:lang w:val="ru-RU"/>
        </w:rPr>
        <w:instrText xml:space="preserve"> QUOTE </w:instrText>
      </w:r>
      <w:r w:rsidRPr="006F0094">
        <w:pict>
          <v:shape id="_x0000_i1048" type="#_x0000_t75" style="width:270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54D0&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EE54D0&quot;&gt;&lt;m:oMathPara&gt;&lt;m:oMath&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L,t&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f&gt;&lt;m:fPr&gt;&lt;m:ctrlPr&gt;&lt;w:rPr&gt;&lt;w:rFonts w:ascii=&quot;Cambria Math&quot; w:h-ansi=&quot;Cambria Math&quot;/&gt;&lt;wx:font wx:val=&quot;Cambria Math&quot;/&gt;&lt;w:i/&gt;&lt;w:snapToGrid w:val=&quot;off&quot;/&gt;&lt;w:sz w:val=&quot;26&quot;/&gt;&lt;w:sz-cs w:val=&quot;26&quot;/&gt;&lt;w:lang w:val=&quot;RU&quot;/&gt;&lt;/w:rPr&gt;&lt;/m:ctrlPr&gt;&lt;/m:fPr&gt;&lt;m:num&gt;&lt;m:r&gt;&lt;w:rPr&gt;&lt;w:rFonts w:ascii=&quot;Cambria Math&quot; w:h-ansi=&quot;Cambria Math&quot;/&gt;&lt;wx:font wx:val=&quot;Cambria Math&quot;/&gt;&lt;w:i/&gt;&lt;w:snapToGrid w:val=&quot;off&quot;/&gt;&lt;w:sz w:val=&quot;26&quot;/&gt;&lt;w:sz-cs w:val=&quot;26&quot;/&gt;&lt;w:lang w:val=&quot;RU&quot;/&gt;&lt;/w:rPr&gt;&lt;m:t&gt;в€‚&lt;/m:t&gt;&lt;/m:r&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Y&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num&gt;&lt;m:den&gt;&lt;m:r&gt;&lt;w:rPr&gt;&lt;w:rFonts w:ascii=&quot;Cambria Math&quot; w:h-ansi=&quot;Cambria Math&quot;/&gt;&lt;wx:font wx:val=&quot;Cambria Math&quot;/&gt;&lt;w:i/&gt;&lt;w:snapToGrid w:val=&quot;off&quot;/&gt;&lt;w:sz w:val=&quot;26&quot;/&gt;&lt;w:sz-cs w:val=&quot;26&quot;/&gt;&lt;w:lang w:val=&quot;RU&quot;/&gt;&lt;/w:rPr&gt;&lt;m:t&gt;в€‚&lt;/m:t&gt;&lt;/m:r&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L&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den&gt;&lt;/m:f&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lt;/m:t&gt;&lt;/m:r&gt;&lt;/m:sub&gt;&lt;/m:sSub&gt;&lt;m:r&gt;&lt;w:rPr&gt;&lt;w:rFonts w:ascii=&quot;Cambria Math&quot; w:h-ansi=&quot;Cambria Math&quot;/&gt;&lt;wx:font wx:val=&quot;Cambria Math&quot;/&gt;&lt;w:i/&gt;&lt;w:snapToGrid w:val=&quot;off&quot;/&gt;&lt;w:sz w:val=&quot;26&quot;/&gt;&lt;w:sz-cs w:val=&quot;26&quot;/&gt;&lt;w:lang w:val=&quot;RU&quot;/&gt;&lt;/w:rPr&gt;&lt;m:t&gt;+2&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L&lt;/m:t&gt;&lt;/m:r&gt;&lt;/m:sub&gt;&lt;/m:sSub&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L&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K&lt;/m:t&gt;&lt;/m:r&gt;&lt;/m:sub&gt;&lt;/m:sSub&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K&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t&lt;/m:t&gt;&lt;/m:r&gt;&lt;/m:sub&gt;&lt;/m:sSub&gt;&lt;m:r&gt;&lt;w:rPr&gt;&lt;w:rFonts w:ascii=&quot;Cambria Math&quot; w:h-ansi=&quot;Cambria Math&quot;/&gt;&lt;wx:font wx:val=&quot;Cambria Math&quot;/&gt;&lt;w:i/&gt;&lt;w:snapToGrid w:val=&quot;off&quot;/&gt;&lt;w:sz w:val=&quot;26&quot;/&gt;&lt;w:sz-cs w:val=&quot;26&quot;/&gt;&lt;w:lang w:val=&quot;RU&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6F0094">
        <w:rPr>
          <w:rFonts w:ascii="Times New Roman" w:hAnsi="Times New Roman"/>
          <w:snapToGrid w:val="0"/>
          <w:sz w:val="26"/>
          <w:szCs w:val="26"/>
          <w:lang w:val="ru-RU"/>
        </w:rPr>
        <w:instrText xml:space="preserve"> </w:instrText>
      </w:r>
      <w:r w:rsidRPr="006F0094">
        <w:rPr>
          <w:rFonts w:ascii="Times New Roman" w:hAnsi="Times New Roman"/>
          <w:snapToGrid w:val="0"/>
          <w:sz w:val="26"/>
          <w:szCs w:val="26"/>
          <w:lang w:val="ru-RU"/>
        </w:rPr>
        <w:fldChar w:fldCharType="separate"/>
      </w:r>
      <w:r w:rsidRPr="006F0094">
        <w:pict>
          <v:shape id="_x0000_i1049" type="#_x0000_t75" style="width:270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54D0&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EE54D0&quot;&gt;&lt;m:oMathPara&gt;&lt;m:oMath&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О·&lt;/m:t&gt;&lt;/m:r&gt;&lt;/m:e&gt;&lt;m:sub&gt;&lt;m:r&gt;&lt;w:rPr&gt;&lt;w:rFonts w:ascii=&quot;Cambria Math&quot; w:h-ansi=&quot;Cambria Math&quot;/&gt;&lt;wx:font wx:val=&quot;Cambria Math&quot;/&gt;&lt;w:i/&gt;&lt;w:snapToGrid w:val=&quot;off&quot;/&gt;&lt;w:sz w:val=&quot;26&quot;/&gt;&lt;w:sz-cs w:val=&quot;26&quot;/&gt;&lt;w:lang w:val=&quot;RU&quot;/&gt;&lt;/w:rPr&gt;&lt;m:t&gt;L,t&lt;/m:t&gt;&lt;/m:r&gt;&lt;/m:sub&gt;&lt;/m:sSub&gt;&lt;m:r&gt;&lt;w:rPr&gt;&lt;w:rFonts w:ascii=&quot;Cambria Math&quot; w:h-ansi=&quot;Cambria Math&quot;/&gt;&lt;wx:font wx:val=&quot;Cambria Math&quot;/&gt;&lt;w:i/&gt;&lt;w:snapToGrid w:val=&quot;off&quot;/&gt;&lt;w:sz w:val=&quot;26&quot;/&gt;&lt;w:sz-cs w:val=&quot;26&quot;/&gt;&lt;w:lang w:val=&quot;RU&quot;/&gt;&lt;/w:rPr&gt;&lt;m:t&gt;=&lt;/m:t&gt;&lt;/m:r&gt;&lt;m:f&gt;&lt;m:fPr&gt;&lt;m:ctrlPr&gt;&lt;w:rPr&gt;&lt;w:rFonts w:ascii=&quot;Cambria Math&quot; w:h-ansi=&quot;Cambria Math&quot;/&gt;&lt;wx:font wx:val=&quot;Cambria Math&quot;/&gt;&lt;w:i/&gt;&lt;w:snapToGrid w:val=&quot;off&quot;/&gt;&lt;w:sz w:val=&quot;26&quot;/&gt;&lt;w:sz-cs w:val=&quot;26&quot;/&gt;&lt;w:lang w:val=&quot;RU&quot;/&gt;&lt;/w:rPr&gt;&lt;/m:ctrlPr&gt;&lt;/m:fPr&gt;&lt;m:num&gt;&lt;m:r&gt;&lt;w:rPr&gt;&lt;w:rFonts w:ascii=&quot;Cambria Math&quot; w:h-ansi=&quot;Cambria Math&quot;/&gt;&lt;wx:font wx:val=&quot;Cambria Math&quot;/&gt;&lt;w:i/&gt;&lt;w:snapToGrid w:val=&quot;off&quot;/&gt;&lt;w:sz w:val=&quot;26&quot;/&gt;&lt;w:sz-cs w:val=&quot;26&quot;/&gt;&lt;w:lang w:val=&quot;RU&quot;/&gt;&lt;/w:rPr&gt;&lt;m:t&gt;в€‚&lt;/m:t&gt;&lt;/m:r&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Y&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num&gt;&lt;m:den&gt;&lt;m:r&gt;&lt;w:rPr&gt;&lt;w:rFonts w:ascii=&quot;Cambria Math&quot; w:h-ansi=&quot;Cambria Math&quot;/&gt;&lt;wx:font wx:val=&quot;Cambria Math&quot;/&gt;&lt;w:i/&gt;&lt;w:snapToGrid w:val=&quot;off&quot;/&gt;&lt;w:sz w:val=&quot;26&quot;/&gt;&lt;w:sz-cs w:val=&quot;26&quot;/&gt;&lt;w:lang w:val=&quot;RU&quot;/&gt;&lt;/w:rPr&gt;&lt;m:t&gt;в€‚&lt;/m:t&gt;&lt;/m:r&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L&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den&gt;&lt;/m:f&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lt;/m:t&gt;&lt;/m:r&gt;&lt;/m:sub&gt;&lt;/m:sSub&gt;&lt;m:r&gt;&lt;w:rPr&gt;&lt;w:rFonts w:ascii=&quot;Cambria Math&quot; w:h-ansi=&quot;Cambria Math&quot;/&gt;&lt;wx:font wx:val=&quot;Cambria Math&quot;/&gt;&lt;w:i/&gt;&lt;w:snapToGrid w:val=&quot;off&quot;/&gt;&lt;w:sz w:val=&quot;26&quot;/&gt;&lt;w:sz-cs w:val=&quot;26&quot;/&gt;&lt;w:lang w:val=&quot;RU&quot;/&gt;&lt;/w:rPr&gt;&lt;m:t&gt;+2&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L&lt;/m:t&gt;&lt;/m:r&gt;&lt;/m:sub&gt;&lt;/m:sSub&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L&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K&lt;/m:t&gt;&lt;/m:r&gt;&lt;/m:sub&gt;&lt;/m:sSub&gt;&lt;m:func&gt;&lt;m:funcPr&gt;&lt;m:ctrlPr&gt;&lt;w:rPr&gt;&lt;w:rFonts w:ascii=&quot;Cambria Math&quot; w:h-ansi=&quot;Cambria Math&quot;/&gt;&lt;wx:font wx:val=&quot;Cambria Math&quot;/&gt;&lt;w:i/&gt;&lt;w:snapToGrid w:val=&quot;off&quot;/&gt;&lt;w:sz w:val=&quot;26&quot;/&gt;&lt;w:sz-cs w:val=&quot;26&quot;/&gt;&lt;w:lang w:val=&quot;RU&quot;/&gt;&lt;/w:rPr&gt;&lt;/m:ctrlPr&gt;&lt;/m:funcPr&gt;&lt;m:fName&gt;&lt;m:r&gt;&lt;m:rPr&gt;&lt;m:sty m:val=&quot;p&quot;/&gt;&lt;/m:rPr&gt;&lt;w:rPr&gt;&lt;w:rFonts w:ascii=&quot;Cambria Math&quot; w:h-ansi=&quot;Cambria Math&quot;/&gt;&lt;wx:font wx:val=&quot;Cambria Math&quot;/&gt;&lt;w:snapToGrid w:val=&quot;off&quot;/&gt;&lt;w:sz w:val=&quot;26&quot;/&gt;&lt;w:sz-cs w:val=&quot;26&quot;/&gt;&lt;w:lang w:val=&quot;RU&quot;/&gt;&lt;/w:rPr&gt;&lt;m:t&gt;ln&lt;/m:t&gt;&lt;/m:r&gt;&lt;/m:fName&gt;&lt;m:e&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r&gt;&lt;w:rPr&gt;&lt;w:rFonts w:ascii=&quot;Cambria Math&quot; w:h-ansi=&quot;Cambria Math&quot;/&gt;&lt;wx:font wx:val=&quot;Cambria Math&quot;/&gt;&lt;w:i/&gt;&lt;w:snapToGrid w:val=&quot;off&quot;/&gt;&lt;w:sz w:val=&quot;26&quot;/&gt;&lt;w:sz-cs w:val=&quot;26&quot;/&gt;&lt;w:lang w:val=&quot;RU&quot;/&gt;&lt;/w:rPr&gt;&lt;m:t&gt;K&lt;/m:t&gt;&lt;/m:r&gt;&lt;/m:e&gt;&lt;m:sub&gt;&lt;m:r&gt;&lt;w:rPr&gt;&lt;w:rFonts w:ascii=&quot;Cambria Math&quot; w:h-ansi=&quot;Cambria Math&quot;/&gt;&lt;wx:font wx:val=&quot;Cambria Math&quot;/&gt;&lt;w:i/&gt;&lt;w:snapToGrid w:val=&quot;off&quot;/&gt;&lt;w:sz w:val=&quot;26&quot;/&gt;&lt;w:sz-cs w:val=&quot;26&quot;/&gt;&lt;w:lang w:val=&quot;RU&quot;/&gt;&lt;/w:rPr&gt;&lt;m:t&gt;it&lt;/m:t&gt;&lt;/m:r&gt;&lt;/m:sub&gt;&lt;/m:sSub&gt;&lt;/m:e&gt;&lt;/m:func&gt;&lt;m:r&gt;&lt;w:rPr&gt;&lt;w:rFonts w:ascii=&quot;Cambria Math&quot; w:h-ansi=&quot;Cambria Math&quot;/&gt;&lt;wx:font wx:val=&quot;Cambria Math&quot;/&gt;&lt;w:i/&gt;&lt;w:snapToGrid w:val=&quot;off&quot;/&gt;&lt;w:sz w:val=&quot;26&quot;/&gt;&lt;w:sz-cs w:val=&quot;26&quot;/&gt;&lt;w:lang w:val=&quot;RU&quot;/&gt;&lt;/w:rPr&gt;&lt;m:t&gt;+&lt;/m:t&gt;&lt;/m:r&gt;&lt;m:sSub&gt;&lt;m:sSubPr&gt;&lt;m:ctrlPr&gt;&lt;w:rPr&gt;&lt;w:rFonts w:ascii=&quot;Cambria Math&quot; w:h-ansi=&quot;Cambria Math&quot;/&gt;&lt;wx:font wx:val=&quot;Cambria Math&quot;/&gt;&lt;w:i/&gt;&lt;w:snapToGrid w:val=&quot;off&quot;/&gt;&lt;w:sz w:val=&quot;26&quot;/&gt;&lt;w:sz-cs w:val=&quot;26&quot;/&gt;&lt;w:lang w:val=&quot;RU&quot;/&gt;&lt;/w:rPr&gt;&lt;/m:ctrlPr&gt;&lt;/m:sSubPr&gt;&lt;m:e&gt;&lt;m:acc&gt;&lt;m:accPr&gt;&lt;m:ctrlPr&gt;&lt;w:rPr&gt;&lt;w:rFonts w:ascii=&quot;Cambria Math&quot; w:h-ansi=&quot;Cambria Math&quot;/&gt;&lt;wx:font wx:val=&quot;Cambria Math&quot;/&gt;&lt;w:i/&gt;&lt;w:snapToGrid w:val=&quot;off&quot;/&gt;&lt;w:sz w:val=&quot;26&quot;/&gt;&lt;w:sz-cs w:val=&quot;26&quot;/&gt;&lt;w:lang w:val=&quot;RU&quot;/&gt;&lt;/w:rPr&gt;&lt;/m:ctrlPr&gt;&lt;/m:accPr&gt;&lt;m:e&gt;&lt;m:r&gt;&lt;w:rPr&gt;&lt;w:rFonts w:ascii=&quot;Cambria Math&quot; w:h-ansi=&quot;Cambria Math&quot;/&gt;&lt;wx:font wx:val=&quot;Cambria Math&quot;/&gt;&lt;w:i/&gt;&lt;w:snapToGrid w:val=&quot;off&quot;/&gt;&lt;w:sz w:val=&quot;26&quot;/&gt;&lt;w:sz-cs w:val=&quot;26&quot;/&gt;&lt;w:lang w:val=&quot;RU&quot;/&gt;&lt;/w:rPr&gt;&lt;m:t&gt;О±&lt;/m:t&gt;&lt;/m:r&gt;&lt;/m:e&gt;&lt;/m:acc&gt;&lt;/m:e&gt;&lt;m:sub&gt;&lt;m:r&gt;&lt;w:rPr&gt;&lt;w:rFonts w:ascii=&quot;Cambria Math&quot; w:h-ansi=&quot;Cambria Math&quot;/&gt;&lt;wx:font wx:val=&quot;Cambria Math&quot;/&gt;&lt;w:i/&gt;&lt;w:snapToGrid w:val=&quot;off&quot;/&gt;&lt;w:sz w:val=&quot;26&quot;/&gt;&lt;w:sz-cs w:val=&quot;26&quot;/&gt;&lt;w:lang w:val=&quot;RU&quot;/&gt;&lt;/w:rPr&gt;&lt;m:t&gt;Lt&lt;/m:t&gt;&lt;/m:r&gt;&lt;/m:sub&gt;&lt;/m:sSub&gt;&lt;m:r&gt;&lt;w:rPr&gt;&lt;w:rFonts w:ascii=&quot;Cambria Math&quot; w:h-ansi=&quot;Cambria Math&quot;/&gt;&lt;wx:font wx:val=&quot;Cambria Math&quot;/&gt;&lt;w:i/&gt;&lt;w:snapToGrid w:val=&quot;off&quot;/&gt;&lt;w:sz w:val=&quot;26&quot;/&gt;&lt;w:sz-cs w:val=&quot;26&quot;/&gt;&lt;w:lang w:val=&quot;RU&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6F0094">
        <w:rPr>
          <w:rFonts w:ascii="Times New Roman" w:hAnsi="Times New Roman"/>
          <w:snapToGrid w:val="0"/>
          <w:sz w:val="26"/>
          <w:szCs w:val="26"/>
          <w:lang w:val="ru-RU"/>
        </w:rPr>
        <w:fldChar w:fldCharType="end"/>
      </w:r>
      <w:r w:rsidRPr="004747F0">
        <w:rPr>
          <w:rFonts w:ascii="Times New Roman" w:hAnsi="Times New Roman"/>
          <w:snapToGrid w:val="0"/>
          <w:sz w:val="26"/>
          <w:szCs w:val="26"/>
          <w:lang w:val="ru-RU"/>
        </w:rPr>
        <w:t xml:space="preserve"> </w:t>
      </w:r>
    </w:p>
    <w:p w:rsidR="00643357" w:rsidRPr="004747F0" w:rsidRDefault="00643357" w:rsidP="006C4C48">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 xml:space="preserve">где </w:t>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50" type="#_x0000_t75" style="width:18.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95CB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E95CB2&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A&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51" type="#_x0000_t75" style="width:18.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95CB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E95CB2&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A&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6F0094">
        <w:rPr>
          <w:rFonts w:ascii="Times New Roman" w:hAnsi="Times New Roman"/>
          <w:sz w:val="26"/>
          <w:szCs w:val="26"/>
          <w:lang w:val="ru-RU"/>
        </w:rPr>
        <w:fldChar w:fldCharType="end"/>
      </w:r>
      <w:r w:rsidRPr="004747F0">
        <w:rPr>
          <w:rFonts w:ascii="Times New Roman" w:hAnsi="Times New Roman"/>
          <w:sz w:val="26"/>
          <w:szCs w:val="26"/>
          <w:lang w:val="ru-RU"/>
        </w:rPr>
        <w:t xml:space="preserve"> – совокупная производительность факторов производства предприятия </w:t>
      </w:r>
      <w:r w:rsidRPr="004747F0">
        <w:rPr>
          <w:rFonts w:ascii="Times New Roman" w:hAnsi="Times New Roman"/>
          <w:i/>
          <w:sz w:val="26"/>
          <w:szCs w:val="26"/>
        </w:rPr>
        <w:t>i</w:t>
      </w:r>
      <w:r w:rsidRPr="004747F0">
        <w:rPr>
          <w:rFonts w:ascii="Times New Roman" w:hAnsi="Times New Roman"/>
          <w:sz w:val="26"/>
          <w:szCs w:val="26"/>
          <w:lang w:val="ru-RU"/>
        </w:rPr>
        <w:t xml:space="preserve"> в год </w:t>
      </w:r>
      <w:r w:rsidRPr="004747F0">
        <w:rPr>
          <w:rFonts w:ascii="Times New Roman" w:hAnsi="Times New Roman"/>
          <w:i/>
          <w:sz w:val="26"/>
          <w:szCs w:val="26"/>
        </w:rPr>
        <w:t>t</w:t>
      </w:r>
      <w:r w:rsidRPr="004747F0">
        <w:rPr>
          <w:rFonts w:ascii="Times New Roman" w:hAnsi="Times New Roman"/>
          <w:sz w:val="26"/>
          <w:szCs w:val="26"/>
          <w:lang w:val="ru-RU"/>
        </w:rPr>
        <w:t xml:space="preserve">; </w:t>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52"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7CA&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E17CA&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Y&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53"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7CA&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E17CA&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Y&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6F0094">
        <w:rPr>
          <w:rFonts w:ascii="Times New Roman" w:hAnsi="Times New Roman"/>
          <w:sz w:val="26"/>
          <w:szCs w:val="26"/>
          <w:lang w:val="ru-RU"/>
        </w:rPr>
        <w:fldChar w:fldCharType="end"/>
      </w:r>
      <w:r w:rsidRPr="004747F0">
        <w:rPr>
          <w:rFonts w:ascii="Times New Roman" w:hAnsi="Times New Roman"/>
          <w:i/>
          <w:sz w:val="26"/>
          <w:szCs w:val="26"/>
          <w:lang w:val="ru-RU"/>
        </w:rPr>
        <w:t xml:space="preserve"> </w:t>
      </w:r>
      <w:r w:rsidRPr="004747F0">
        <w:rPr>
          <w:rFonts w:ascii="Times New Roman" w:hAnsi="Times New Roman"/>
          <w:sz w:val="26"/>
          <w:szCs w:val="26"/>
          <w:lang w:val="ru-RU"/>
        </w:rPr>
        <w:t xml:space="preserve">– добавленная стоимость предприятия </w:t>
      </w:r>
      <w:r w:rsidRPr="004747F0">
        <w:rPr>
          <w:rFonts w:ascii="Times New Roman" w:hAnsi="Times New Roman"/>
          <w:i/>
          <w:sz w:val="26"/>
          <w:szCs w:val="26"/>
        </w:rPr>
        <w:t>i</w:t>
      </w:r>
      <w:r w:rsidRPr="004747F0">
        <w:rPr>
          <w:rFonts w:ascii="Times New Roman" w:hAnsi="Times New Roman"/>
          <w:sz w:val="26"/>
          <w:szCs w:val="26"/>
          <w:lang w:val="ru-RU"/>
        </w:rPr>
        <w:t xml:space="preserve"> в год </w:t>
      </w:r>
      <w:r w:rsidRPr="004747F0">
        <w:rPr>
          <w:rFonts w:ascii="Times New Roman" w:hAnsi="Times New Roman"/>
          <w:i/>
          <w:sz w:val="26"/>
          <w:szCs w:val="26"/>
        </w:rPr>
        <w:t>t</w:t>
      </w:r>
      <w:r w:rsidRPr="004747F0">
        <w:rPr>
          <w:rFonts w:ascii="Times New Roman" w:hAnsi="Times New Roman"/>
          <w:i/>
          <w:sz w:val="26"/>
          <w:szCs w:val="26"/>
          <w:lang w:val="ru-RU"/>
        </w:rPr>
        <w:t xml:space="preserve">; </w:t>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54" type="#_x0000_t75" style="width:17.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5D1&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E415D1&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55" type="#_x0000_t75" style="width:17.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5D1&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E415D1&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6F0094">
        <w:rPr>
          <w:rFonts w:ascii="Times New Roman" w:hAnsi="Times New Roman"/>
          <w:sz w:val="26"/>
          <w:szCs w:val="26"/>
          <w:lang w:val="ru-RU"/>
        </w:rPr>
        <w:fldChar w:fldCharType="end"/>
      </w:r>
      <w:r w:rsidRPr="004747F0">
        <w:rPr>
          <w:rFonts w:ascii="Times New Roman" w:hAnsi="Times New Roman"/>
          <w:sz w:val="26"/>
          <w:szCs w:val="26"/>
          <w:lang w:val="ru-RU"/>
        </w:rPr>
        <w:t xml:space="preserve"> – численность промышленно-производственного персонала предприятия </w:t>
      </w:r>
      <w:r w:rsidRPr="004747F0">
        <w:rPr>
          <w:rFonts w:ascii="Times New Roman" w:hAnsi="Times New Roman"/>
          <w:i/>
          <w:sz w:val="26"/>
          <w:szCs w:val="26"/>
        </w:rPr>
        <w:t>i</w:t>
      </w:r>
      <w:r w:rsidRPr="004747F0">
        <w:rPr>
          <w:rFonts w:ascii="Times New Roman" w:hAnsi="Times New Roman"/>
          <w:sz w:val="26"/>
          <w:szCs w:val="26"/>
          <w:lang w:val="ru-RU"/>
        </w:rPr>
        <w:t xml:space="preserve"> в год </w:t>
      </w:r>
      <w:r w:rsidRPr="004747F0">
        <w:rPr>
          <w:rFonts w:ascii="Times New Roman" w:hAnsi="Times New Roman"/>
          <w:i/>
          <w:sz w:val="26"/>
          <w:szCs w:val="26"/>
        </w:rPr>
        <w:t>t</w:t>
      </w:r>
      <w:r w:rsidRPr="004747F0">
        <w:rPr>
          <w:rFonts w:ascii="Times New Roman" w:hAnsi="Times New Roman"/>
          <w:sz w:val="26"/>
          <w:szCs w:val="26"/>
          <w:lang w:val="ru-RU"/>
        </w:rPr>
        <w:t xml:space="preserve">; </w:t>
      </w:r>
      <w:r w:rsidRPr="004747F0">
        <w:rPr>
          <w:rFonts w:ascii="Times New Roman" w:hAnsi="Times New Roman"/>
          <w:i/>
          <w:sz w:val="26"/>
          <w:szCs w:val="26"/>
          <w:lang w:val="ru-RU"/>
        </w:rPr>
        <w:t xml:space="preserve"> </w:t>
      </w:r>
      <w:r w:rsidRPr="004747F0">
        <w:rPr>
          <w:rFonts w:ascii="Times New Roman" w:hAnsi="Times New Roman"/>
          <w:sz w:val="26"/>
          <w:szCs w:val="26"/>
          <w:lang w:val="ru-RU"/>
        </w:rPr>
        <w:t xml:space="preserve">– стоимость основных фондов предприятия </w:t>
      </w:r>
      <w:r w:rsidRPr="004747F0">
        <w:rPr>
          <w:rFonts w:ascii="Times New Roman" w:hAnsi="Times New Roman"/>
          <w:i/>
          <w:sz w:val="26"/>
          <w:szCs w:val="26"/>
        </w:rPr>
        <w:t>i</w:t>
      </w:r>
      <w:r w:rsidRPr="004747F0">
        <w:rPr>
          <w:rFonts w:ascii="Times New Roman" w:hAnsi="Times New Roman"/>
          <w:sz w:val="26"/>
          <w:szCs w:val="26"/>
          <w:lang w:val="ru-RU"/>
        </w:rPr>
        <w:t xml:space="preserve"> в год </w:t>
      </w:r>
      <w:r w:rsidRPr="004747F0">
        <w:rPr>
          <w:rFonts w:ascii="Times New Roman" w:hAnsi="Times New Roman"/>
          <w:i/>
          <w:sz w:val="26"/>
          <w:szCs w:val="26"/>
        </w:rPr>
        <w:t>t</w:t>
      </w:r>
      <w:r w:rsidRPr="004747F0">
        <w:rPr>
          <w:rFonts w:ascii="Times New Roman" w:hAnsi="Times New Roman"/>
          <w:sz w:val="26"/>
          <w:szCs w:val="26"/>
          <w:lang w:val="ru-RU"/>
        </w:rPr>
        <w:t>.</w:t>
      </w:r>
    </w:p>
    <w:p w:rsidR="00643357" w:rsidRPr="004747F0" w:rsidRDefault="00643357" w:rsidP="006C4C48">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 xml:space="preserve">При использовании стохастической производственной функции для расчета СПФ выпуск предприятия описывается как </w:t>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56" type="#_x0000_t75" style="width:174.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261A4&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8261A4&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Y&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lang w:val=&quot;RU&quot;/&gt;&lt;/w:rPr&gt;&lt;m:t&gt;=&lt;/m:t&gt;&lt;/m:r&gt;&lt;m:r&gt;&lt;w:rPr&gt;&lt;w:rFonts w:ascii=&quot;Cambria Math&quot; w:h-ansi=&quot;Cambria Math&quot;/&gt;&lt;wx:font wx:val=&quot;Cambria Math&quot;/&gt;&lt;w:i/&gt;&lt;w:sz w:val=&quot;26&quot;/&gt;&lt;w:sz-cs w:val=&quot;26&quot;/&gt;&lt;/w:rPr&gt;&lt;m:t&gt;f&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K&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lang w:val=&quot;RU&quot;/&gt;&lt;/w:rPr&gt;&lt;m:t&gt;,&lt;/m:t&gt;&lt;/m:r&gt;&lt;m:r&gt;&lt;w:rPr&gt;&lt;w:rFonts w:ascii=&quot;Cambria Math&quot; w:h-ansi=&quot;Cambria Math&quot;/&gt;&lt;wx:font wx:val=&quot;Cambria Math&quot;/&gt;&lt;w:i/&gt;&lt;w:sz w:val=&quot;26&quot;/&gt;&lt;w:sz-cs w:val=&quot;26&quot;/&gt;&lt;/w:rPr&gt;&lt;m:t&gt;t&lt;/m:t&gt;&lt;/m:r&gt;&lt;/m:e&gt;&lt;/m:d&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e&lt;/m:t&gt;&lt;/m:r&gt;&lt;/m:e&gt;&lt;m:sup&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RU&quot;/&gt;&lt;/w:rPr&gt;&lt;m:t&gt;-&lt;/m:t&gt;&lt;/m:r&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t&lt;/m:t&gt;&lt;/m:r&gt;&lt;/m:sub&gt;&lt;/m:sSub&gt;&lt;/m:sup&gt;&lt;/m:sSup&gt;&lt;m:r&gt;&lt;w:rPr&gt;&lt;w:rFonts w:ascii=&quot;Cambria Math&quot; w:h-ansi=&quot;Cambria Math&quot;/&gt;&lt;wx:font wx:val=&quot;Cambria Math&quot;/&gt;&lt;w:i/&gt;&lt;w:sz w:val=&quot;26&quot;/&gt;&lt;w:sz-cs w:val=&quot;26&quot;/&gt;&lt;w:lang w:val=&quot;RU&quot;/&gt;&lt;/w:rPr&gt;&lt;m:t&gt;, РіРґРµ &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e&lt;/m:t&gt;&lt;/m:r&gt;&lt;/m:e&gt;&lt;m:sup&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RU&quot;/&gt;&lt;/w:rPr&gt;&lt;m:t&gt;-&lt;/m:t&gt;&lt;/m:r&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t&lt;/m:t&gt;&lt;/m:r&gt;&lt;/m:sub&gt;&lt;/m:sSub&gt;&lt;/m:sup&gt;&lt;/m:sSup&gt;&lt;m:r&gt;&lt;w:rPr&gt;&lt;w:rFonts w:ascii=&quot;Cambria Math&quot; w:h-ansi=&quot;Cambria Math&quot;/&gt;&lt;wx:font wx:val=&quot;Cambria Math&quot;/&gt;&lt;w:i/&gt;&lt;w:sz w:val=&quot;26&quot;/&gt;&lt;w:sz-cs w:val=&quot;26&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57" type="#_x0000_t75" style="width:174.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261A4&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8261A4&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Y&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lang w:val=&quot;RU&quot;/&gt;&lt;/w:rPr&gt;&lt;m:t&gt;=&lt;/m:t&gt;&lt;/m:r&gt;&lt;m:r&gt;&lt;w:rPr&gt;&lt;w:rFonts w:ascii=&quot;Cambria Math&quot; w:h-ansi=&quot;Cambria Math&quot;/&gt;&lt;wx:font wx:val=&quot;Cambria Math&quot;/&gt;&lt;w:i/&gt;&lt;w:sz w:val=&quot;26&quot;/&gt;&lt;w:sz-cs w:val=&quot;26&quot;/&gt;&lt;/w:rPr&gt;&lt;m:t&gt;f&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K&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lang w:val=&quot;RU&quot;/&gt;&lt;/w:rPr&gt;&lt;m:t&gt;,&lt;/m:t&gt;&lt;/m:r&gt;&lt;m:r&gt;&lt;w:rPr&gt;&lt;w:rFonts w:ascii=&quot;Cambria Math&quot; w:h-ansi=&quot;Cambria Math&quot;/&gt;&lt;wx:font wx:val=&quot;Cambria Math&quot;/&gt;&lt;w:i/&gt;&lt;w:sz w:val=&quot;26&quot;/&gt;&lt;w:sz-cs w:val=&quot;26&quot;/&gt;&lt;/w:rPr&gt;&lt;m:t&gt;t&lt;/m:t&gt;&lt;/m:r&gt;&lt;/m:e&gt;&lt;/m:d&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e&lt;/m:t&gt;&lt;/m:r&gt;&lt;/m:e&gt;&lt;m:sup&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RU&quot;/&gt;&lt;/w:rPr&gt;&lt;m:t&gt;-&lt;/m:t&gt;&lt;/m:r&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t&lt;/m:t&gt;&lt;/m:r&gt;&lt;/m:sub&gt;&lt;/m:sSub&gt;&lt;/m:sup&gt;&lt;/m:sSup&gt;&lt;m:r&gt;&lt;w:rPr&gt;&lt;w:rFonts w:ascii=&quot;Cambria Math&quot; w:h-ansi=&quot;Cambria Math&quot;/&gt;&lt;wx:font wx:val=&quot;Cambria Math&quot;/&gt;&lt;w:i/&gt;&lt;w:sz w:val=&quot;26&quot;/&gt;&lt;w:sz-cs w:val=&quot;26&quot;/&gt;&lt;w:lang w:val=&quot;RU&quot;/&gt;&lt;/w:rPr&gt;&lt;m:t&gt;, РіРґРµ &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e&lt;/m:t&gt;&lt;/m:r&gt;&lt;/m:e&gt;&lt;m:sup&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RU&quot;/&gt;&lt;/w:rPr&gt;&lt;m:t&gt;-&lt;/m:t&gt;&lt;/m:r&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t&lt;/m:t&gt;&lt;/m:r&gt;&lt;/m:sub&gt;&lt;/m:sSub&gt;&lt;/m:sup&gt;&lt;/m:sSup&gt;&lt;m:r&gt;&lt;w:rPr&gt;&lt;w:rFonts w:ascii=&quot;Cambria Math&quot; w:h-ansi=&quot;Cambria Math&quot;/&gt;&lt;wx:font wx:val=&quot;Cambria Math&quot;/&gt;&lt;w:i/&gt;&lt;w:sz w:val=&quot;26&quot;/&gt;&lt;w:sz-cs w:val=&quot;26&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6F0094">
        <w:rPr>
          <w:rFonts w:ascii="Times New Roman" w:hAnsi="Times New Roman"/>
          <w:sz w:val="26"/>
          <w:szCs w:val="26"/>
          <w:lang w:val="ru-RU"/>
        </w:rPr>
        <w:fldChar w:fldCharType="end"/>
      </w:r>
      <w:r w:rsidRPr="004747F0">
        <w:rPr>
          <w:rFonts w:ascii="Times New Roman" w:hAnsi="Times New Roman"/>
          <w:sz w:val="26"/>
          <w:szCs w:val="26"/>
          <w:lang w:val="ru-RU"/>
        </w:rPr>
        <w:t xml:space="preserve"> описывает уровень технической эффективности предприятия. Стохастическая функция оценивалась в следующем виде</w:t>
      </w:r>
    </w:p>
    <w:p w:rsidR="00643357" w:rsidRPr="004747F0" w:rsidRDefault="00643357" w:rsidP="000F446E">
      <w:pPr>
        <w:spacing w:line="360" w:lineRule="auto"/>
        <w:ind w:firstLine="720"/>
        <w:rPr>
          <w:rFonts w:ascii="Times New Roman" w:hAnsi="Times New Roman"/>
          <w:sz w:val="26"/>
          <w:szCs w:val="26"/>
          <w:lang w:val="ru-RU"/>
        </w:rPr>
      </w:pP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58" type="#_x0000_t75" style="width:400.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27C1&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8E27C1&quot;&gt;&lt;m:oMathPara&gt;&lt;m:oMath&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Y&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О±+&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L&lt;/m:t&gt;&lt;/m:r&gt;&lt;/m:sub&gt;&lt;/m:sSub&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K&lt;/m:t&gt;&lt;/m:r&gt;&lt;/m:sub&gt;&lt;/m:sSub&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K&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t&lt;/m:t&gt;&lt;/m:r&gt;&lt;/m:sub&gt;&lt;/m:sSub&gt;&lt;m:r&gt;&lt;w:rPr&gt;&lt;w:rFonts w:ascii=&quot;Cambria Math&quot; w:h-ansi=&quot;Cambria Math&quot;/&gt;&lt;wx:font wx:val=&quot;Cambria Math&quot;/&gt;&lt;w:i/&gt;&lt;w:sz w:val=&quot;26&quot;/&gt;&lt;w:sz-cs w:val=&quot;26&quot;/&gt;&lt;w:lang w:val=&quot;RU&quot;/&gt;&lt;/w:rPr&gt;&lt;m:t&gt;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LL&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d&gt;&lt;m:dPr&gt;&lt;m:ctrlPr&gt;&lt;w:rPr&gt;&lt;w:rFonts w:ascii=&quot;Cambria Math&quot; w:h-ansi=&quot;Cambria Math&quot;/&gt;&lt;wx:font wx:val=&quot;Cambria Math&quot;/&gt;&lt;w:i/&gt;&lt;w:sz w:val=&quot;26&quot;/&gt;&lt;w:sz-cs w:val=&quot;26&quot;/&gt;&lt;w:lang w:val=&quot;RU&quot;/&gt;&lt;/w:rPr&gt;&lt;/m:ctrlPr&gt;&lt;/m:dPr&gt;&lt;m:e&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e&gt;&lt;/m:d&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KK&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d&gt;&lt;m:dPr&gt;&lt;m:ctrlPr&gt;&lt;w:rPr&gt;&lt;w:rFonts w:ascii=&quot;Cambria Math&quot; w:h-ansi=&quot;Cambria Math&quot;/&gt;&lt;wx:font wx:val=&quot;Cambria Math&quot;/&gt;&lt;w:i/&gt;&lt;w:sz w:val=&quot;26&quot;/&gt;&lt;w:sz-cs w:val=&quot;26&quot;/&gt;&lt;w:lang w:val=&quot;RU&quot;/&gt;&lt;/w:rPr&gt;&lt;/m:ctrlPr&gt;&lt;/m:dPr&gt;&lt;m:e&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K&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e&gt;&lt;/m:d&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tt&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r&gt;&lt;w:rPr&gt;&lt;w:rFonts w:ascii=&quot;Cambria Math&quot; w:h-ansi=&quot;Cambria Math&quot;/&gt;&lt;wx:font wx:val=&quot;Cambria Math&quot;/&gt;&lt;w:i/&gt;&lt;w:sz w:val=&quot;26&quot;/&gt;&lt;w:sz-cs w:val=&quot;26&quot;/&gt;&lt;w:lang w:val=&quot;RU&quot;/&gt;&lt;/w:rPr&gt;&lt;m:t&gt;t&lt;/m:t&gt;&lt;/m:r&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59" type="#_x0000_t75" style="width:400.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27C1&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8E27C1&quot;&gt;&lt;m:oMathPara&gt;&lt;m:oMath&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Y&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О±+&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L&lt;/m:t&gt;&lt;/m:r&gt;&lt;/m:sub&gt;&lt;/m:sSub&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K&lt;/m:t&gt;&lt;/m:r&gt;&lt;/m:sub&gt;&lt;/m:sSub&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K&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t&lt;/m:t&gt;&lt;/m:r&gt;&lt;/m:sub&gt;&lt;/m:sSub&gt;&lt;m:r&gt;&lt;w:rPr&gt;&lt;w:rFonts w:ascii=&quot;Cambria Math&quot; w:h-ansi=&quot;Cambria Math&quot;/&gt;&lt;wx:font wx:val=&quot;Cambria Math&quot;/&gt;&lt;w:i/&gt;&lt;w:sz w:val=&quot;26&quot;/&gt;&lt;w:sz-cs w:val=&quot;26&quot;/&gt;&lt;w:lang w:val=&quot;RU&quot;/&gt;&lt;/w:rPr&gt;&lt;m:t&gt;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LL&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d&gt;&lt;m:dPr&gt;&lt;m:ctrlPr&gt;&lt;w:rPr&gt;&lt;w:rFonts w:ascii=&quot;Cambria Math&quot; w:h-ansi=&quot;Cambria Math&quot;/&gt;&lt;wx:font wx:val=&quot;Cambria Math&quot;/&gt;&lt;w:i/&gt;&lt;w:sz w:val=&quot;26&quot;/&gt;&lt;w:sz-cs w:val=&quot;26&quot;/&gt;&lt;w:lang w:val=&quot;RU&quot;/&gt;&lt;/w:rPr&gt;&lt;/m:ctrlPr&gt;&lt;/m:dPr&gt;&lt;m:e&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L&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e&gt;&lt;/m:d&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KK&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d&gt;&lt;m:dPr&gt;&lt;m:ctrlPr&gt;&lt;w:rPr&gt;&lt;w:rFonts w:ascii=&quot;Cambria Math&quot; w:h-ansi=&quot;Cambria Math&quot;/&gt;&lt;wx:font wx:val=&quot;Cambria Math&quot;/&gt;&lt;w:i/&gt;&lt;w:sz w:val=&quot;26&quot;/&gt;&lt;w:sz-cs w:val=&quot;26&quot;/&gt;&lt;w:lang w:val=&quot;RU&quot;/&gt;&lt;/w:rPr&gt;&lt;/m:ctrlPr&gt;&lt;/m:dPr&gt;&lt;m:e&gt;&lt;m:func&gt;&lt;m:funcPr&gt;&lt;m:ctrlPr&gt;&lt;w:rPr&gt;&lt;w:rFonts w:ascii=&quot;Cambria Math&quot; w:h-ansi=&quot;Cambria Math&quot;/&gt;&lt;wx:font wx:val=&quot;Cambria Math&quot;/&gt;&lt;w:i/&gt;&lt;w:sz w:val=&quot;26&quot;/&gt;&lt;w:sz-cs w:val=&quot;26&quot;/&gt;&lt;w:lang w:val=&quot;RU&quot;/&gt;&lt;/w:rPr&gt;&lt;/m:ctrlPr&gt;&lt;/m:funcPr&gt;&lt;m:fName&gt;&lt;m:r&gt;&lt;m:rPr&gt;&lt;m:sty m:val=&quot;p&quot;/&gt;&lt;/m:rPr&gt;&lt;w:rPr&gt;&lt;w:rFonts w:ascii=&quot;Cambria Math&quot; w:h-ansi=&quot;Cambria Math&quot;/&gt;&lt;wx:font wx:val=&quot;Cambria Math&quot;/&gt;&lt;w:sz w:val=&quot;26&quot;/&gt;&lt;w:sz-cs w:val=&quot;26&quot;/&gt;&lt;/w:rPr&gt;&lt;m:t&gt;ln&lt;/m:t&gt;&lt;/m:r&gt;&lt;/m:fName&gt;&lt;m:e&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K&lt;/m:t&gt;&lt;/m:r&gt;&lt;/m:e&gt;&lt;m:sub&gt;&lt;m:r&gt;&lt;w:rPr&gt;&lt;w:rFonts w:ascii=&quot;Cambria Math&quot; w:h-ansi=&quot;Cambria Math&quot;/&gt;&lt;wx:font wx:val=&quot;Cambria Math&quot;/&gt;&lt;w:i/&gt;&lt;w:sz w:val=&quot;26&quot;/&gt;&lt;w:sz-cs w:val=&quot;26&quot;/&gt;&lt;w:lang w:val=&quot;RU&quot;/&gt;&lt;/w:rPr&gt;&lt;m:t&gt;it&lt;/m:t&gt;&lt;/m:r&gt;&lt;/m:sub&gt;&lt;/m:sSub&gt;&lt;/m:e&gt;&lt;/m:func&gt;&lt;/m:e&gt;&lt;/m:d&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lt;/m:t&gt;&lt;/m:r&gt;&lt;/m:e&gt;&lt;m:sub&gt;&lt;m:r&gt;&lt;w:rPr&gt;&lt;w:rFonts w:ascii=&quot;Cambria Math&quot; w:h-ansi=&quot;Cambria Math&quot;/&gt;&lt;wx:font wx:val=&quot;Cambria Math&quot;/&gt;&lt;w:i/&gt;&lt;w:sz w:val=&quot;26&quot;/&gt;&lt;w:sz-cs w:val=&quot;26&quot;/&gt;&lt;w:lang w:val=&quot;RU&quot;/&gt;&lt;/w:rPr&gt;&lt;m:t&gt;tt&lt;/m:t&gt;&lt;/m:r&gt;&lt;/m:sub&gt;&lt;/m:sSub&gt;&lt;m:sSup&gt;&lt;m:sSupPr&gt;&lt;m:ctrlPr&gt;&lt;w:rPr&gt;&lt;w:rFonts w:ascii=&quot;Cambria Math&quot; w:h-ansi=&quot;Cambria Math&quot;/&gt;&lt;wx:font wx:val=&quot;Cambria Math&quot;/&gt;&lt;w:i/&gt;&lt;w:sz w:val=&quot;26&quot;/&gt;&lt;w:sz-cs w:val=&quot;26&quot;/&gt;&lt;w:lang w:val=&quot;RU&quot;/&gt;&lt;/w:rPr&gt;&lt;/m:ctrlPr&gt;&lt;/m:sSupPr&gt;&lt;m:e&gt;&lt;m:r&gt;&lt;w:rPr&gt;&lt;w:rFonts w:ascii=&quot;Cambria Math&quot; w:h-ansi=&quot;Cambria Math&quot;/&gt;&lt;wx:font wx:val=&quot;Cambria Math&quot;/&gt;&lt;w:i/&gt;&lt;w:sz w:val=&quot;26&quot;/&gt;&lt;w:sz-cs w:val=&quot;26&quot;/&gt;&lt;w:lang w:val=&quot;RU&quot;/&gt;&lt;/w:rPr&gt;&lt;m:t&gt;t&lt;/m:t&gt;&lt;/m:r&gt;&lt;/m:e&gt;&lt;m:sup&gt;&lt;m:r&gt;&lt;w:rPr&gt;&lt;w:rFonts w:ascii=&quot;Cambria Math&quot; w:h-ansi=&quot;Cambria Math&quot;/&gt;&lt;wx:font wx:val=&quot;Cambria Math&quot;/&gt;&lt;w:i/&gt;&lt;w:sz w:val=&quot;26&quot;/&gt;&lt;w:sz-cs w:val=&quot;26&quot;/&gt;&lt;w:lang w:val=&quot;RU&quot;/&gt;&lt;/w:rPr&gt;&lt;m:t&gt;2&lt;/m:t&gt;&lt;/m:r&gt;&lt;/m:sup&gt;&lt;/m:sSup&gt;&lt;m:r&gt;&lt;w:rPr&gt;&lt;w:rFonts w:ascii=&quot;Cambria Math&quot; w:h-ansi=&quot;Cambria Math&quot;/&gt;&lt;wx:font wx:val=&quot;Cambria Math&quot;/&gt;&lt;w:i/&gt;&lt;w:sz w:val=&quot;26&quot;/&gt;&lt;w:sz-cs w:val=&quot;26&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F0094">
        <w:rPr>
          <w:rFonts w:ascii="Times New Roman" w:hAnsi="Times New Roman"/>
          <w:sz w:val="26"/>
          <w:szCs w:val="26"/>
          <w:lang w:val="ru-RU"/>
        </w:rPr>
        <w:fldChar w:fldCharType="end"/>
      </w:r>
      <w:r w:rsidRPr="004747F0">
        <w:rPr>
          <w:rFonts w:ascii="Times New Roman" w:hAnsi="Times New Roman"/>
          <w:sz w:val="26"/>
          <w:szCs w:val="26"/>
          <w:lang w:val="ru-RU"/>
        </w:rPr>
        <w:t xml:space="preserve"> </w:t>
      </w:r>
    </w:p>
    <w:p w:rsidR="00643357" w:rsidRPr="004747F0" w:rsidRDefault="00643357" w:rsidP="000F446E">
      <w:pPr>
        <w:spacing w:line="360" w:lineRule="auto"/>
        <w:ind w:firstLine="720"/>
        <w:rPr>
          <w:rFonts w:ascii="Times New Roman" w:hAnsi="Times New Roman"/>
          <w:sz w:val="26"/>
          <w:szCs w:val="26"/>
          <w:lang w:val="ru-RU"/>
        </w:rPr>
      </w:pPr>
      <w:r w:rsidRPr="004747F0">
        <w:rPr>
          <w:rFonts w:ascii="Times New Roman" w:hAnsi="Times New Roman"/>
          <w:sz w:val="26"/>
          <w:szCs w:val="26"/>
          <w:lang w:val="ru-RU"/>
        </w:rPr>
        <w:tab/>
      </w:r>
      <w:r w:rsidRPr="004747F0">
        <w:rPr>
          <w:rFonts w:ascii="Times New Roman" w:hAnsi="Times New Roman"/>
          <w:sz w:val="26"/>
          <w:szCs w:val="26"/>
          <w:lang w:val="ru-RU"/>
        </w:rPr>
        <w:tab/>
      </w:r>
      <w:r w:rsidRPr="004747F0">
        <w:rPr>
          <w:rFonts w:ascii="Times New Roman" w:hAnsi="Times New Roman"/>
          <w:sz w:val="26"/>
          <w:szCs w:val="26"/>
          <w:lang w:val="ru-RU"/>
        </w:rPr>
        <w:tab/>
        <w:t>(4)</w:t>
      </w:r>
    </w:p>
    <w:p w:rsidR="00643357" w:rsidRPr="004747F0" w:rsidRDefault="00643357" w:rsidP="003A3C8D">
      <w:pPr>
        <w:pStyle w:val="BodyTextIndent"/>
        <w:spacing w:line="360" w:lineRule="auto"/>
        <w:ind w:firstLine="708"/>
        <w:rPr>
          <w:rFonts w:ascii="Times New Roman" w:hAnsi="Times New Roman"/>
          <w:sz w:val="26"/>
          <w:szCs w:val="26"/>
        </w:rPr>
      </w:pPr>
      <w:r w:rsidRPr="004747F0">
        <w:rPr>
          <w:rFonts w:ascii="Times New Roman" w:hAnsi="Times New Roman"/>
          <w:sz w:val="26"/>
          <w:szCs w:val="26"/>
        </w:rPr>
        <w:t xml:space="preserve">При этом, следуя Батезе и Коэлли, мы моделировали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60" type="#_x0000_t75" style="width:1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50B5&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F50B5&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61" type="#_x0000_t75" style="width:1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50B5&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F50B5&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как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62" type="#_x0000_t75" style="width:9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B7D8A&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6B7D8A&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e&lt;/m:t&gt;&lt;/m:r&gt;&lt;/m:e&gt;&lt;m:sup&gt;&lt;m:r&gt;&lt;w:rPr&gt;&lt;w:rFonts w:ascii=&quot;Cambria Math&quot; w:h-ansi=&quot;Cambria Math&quot;/&gt;&lt;wx:font wx:val=&quot;Cambria Math&quot;/&gt;&lt;w:i/&gt;&lt;w:sz w:val=&quot;26&quot;/&gt;&lt;w:sz-cs w:val=&quot;26&quot;/&gt;&lt;/w:rPr&gt;&lt;m:t&gt;О»(t-T)&lt;/m:t&gt;&lt;/m:r&gt;&lt;/m:sup&gt;&lt;/m:sSup&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63" type="#_x0000_t75" style="width:9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B7D8A&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6B7D8A&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e&lt;/m:t&gt;&lt;/m:r&gt;&lt;/m:e&gt;&lt;m:sup&gt;&lt;m:r&gt;&lt;w:rPr&gt;&lt;w:rFonts w:ascii=&quot;Cambria Math&quot; w:h-ansi=&quot;Cambria Math&quot;/&gt;&lt;wx:font wx:val=&quot;Cambria Math&quot;/&gt;&lt;w:i/&gt;&lt;w:sz w:val=&quot;26&quot;/&gt;&lt;w:sz-cs w:val=&quot;26&quot;/&gt;&lt;/w:rPr&gt;&lt;m:t&gt;О»(t-T)&lt;/m:t&gt;&lt;/m:r&gt;&lt;/m:sup&gt;&lt;/m:sSup&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где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64" type="#_x0000_t75" style="width:70.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2B96&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212B96&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lt;/m:t&gt;&lt;/m:r&gt;&lt;/m:sub&gt;&lt;/m:sSub&gt;&lt;m:r&gt;&lt;w:rPr&gt;&lt;w:rFonts w:ascii=&quot;Cambria Math&quot; w:h-ansi=&quot;Cambria Math&quot;/&gt;&lt;wx:font wx:val=&quot;Cambria Math&quot;/&gt;&lt;w:i/&gt;&lt;w:sz w:val=&quot;26&quot;/&gt;&lt;w:sz-cs w:val=&quot;26&quot;/&gt;&lt;/w:rPr&gt;&lt;m:t&gt;~&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N&lt;/m:t&gt;&lt;/m:r&gt;&lt;/m:e&gt;&lt;m:sup&gt;&lt;m:r&gt;&lt;w:rPr&gt;&lt;w:rFonts w:ascii=&quot;Cambria Math&quot; w:h-ansi=&quot;Cambria Math&quot;/&gt;&lt;wx:font wx:val=&quot;Cambria Math&quot;/&gt;&lt;w:i/&gt;&lt;w:sz w:val=&quot;26&quot;/&gt;&lt;w:sz-cs w:val=&quot;26&quot;/&gt;&lt;/w:rPr&gt;&lt;m:t&gt;+&lt;/m:t&gt;&lt;/m:r&gt;&lt;/m:sup&gt;&lt;/m:sSup&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Ој,&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Пѓ&lt;/m:t&gt;&lt;/m:r&gt;&lt;/m:e&gt;&lt;m:sup&gt;&lt;m:r&gt;&lt;w:rPr&gt;&lt;w:rFonts w:ascii=&quot;Cambria Math&quot; w:h-ansi=&quot;Cambria Math&quot;/&gt;&lt;wx:font wx:val=&quot;Cambria Math&quot;/&gt;&lt;w:i/&gt;&lt;w:sz w:val=&quot;26&quot;/&gt;&lt;w:sz-cs w:val=&quot;26&quot;/&gt;&lt;/w:rPr&gt;&lt;m:t&gt;2&lt;/m:t&gt;&lt;/m:r&gt;&lt;/m:sup&gt;&lt;/m:sSup&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65" type="#_x0000_t75" style="width:70.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2B96&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212B96&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u&lt;/m:t&gt;&lt;/m:r&gt;&lt;/m:e&gt;&lt;m:sub&gt;&lt;m:r&gt;&lt;w:rPr&gt;&lt;w:rFonts w:ascii=&quot;Cambria Math&quot; w:h-ansi=&quot;Cambria Math&quot;/&gt;&lt;wx:font wx:val=&quot;Cambria Math&quot;/&gt;&lt;w:i/&gt;&lt;w:sz w:val=&quot;26&quot;/&gt;&lt;w:sz-cs w:val=&quot;26&quot;/&gt;&lt;/w:rPr&gt;&lt;m:t&gt;i&lt;/m:t&gt;&lt;/m:r&gt;&lt;/m:sub&gt;&lt;/m:sSub&gt;&lt;m:r&gt;&lt;w:rPr&gt;&lt;w:rFonts w:ascii=&quot;Cambria Math&quot; w:h-ansi=&quot;Cambria Math&quot;/&gt;&lt;wx:font wx:val=&quot;Cambria Math&quot;/&gt;&lt;w:i/&gt;&lt;w:sz w:val=&quot;26&quot;/&gt;&lt;w:sz-cs w:val=&quot;26&quot;/&gt;&lt;/w:rPr&gt;&lt;m:t&gt;~&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N&lt;/m:t&gt;&lt;/m:r&gt;&lt;/m:e&gt;&lt;m:sup&gt;&lt;m:r&gt;&lt;w:rPr&gt;&lt;w:rFonts w:ascii=&quot;Cambria Math&quot; w:h-ansi=&quot;Cambria Math&quot;/&gt;&lt;wx:font wx:val=&quot;Cambria Math&quot;/&gt;&lt;w:i/&gt;&lt;w:sz w:val=&quot;26&quot;/&gt;&lt;w:sz-cs w:val=&quot;26&quot;/&gt;&lt;/w:rPr&gt;&lt;m:t&gt;+&lt;/m:t&gt;&lt;/m:r&gt;&lt;/m:sup&gt;&lt;/m:sSup&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Ој,&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Пѓ&lt;/m:t&gt;&lt;/m:r&gt;&lt;/m:e&gt;&lt;m:sup&gt;&lt;m:r&gt;&lt;w:rPr&gt;&lt;w:rFonts w:ascii=&quot;Cambria Math&quot; w:h-ansi=&quot;Cambria Math&quot;/&gt;&lt;wx:font wx:val=&quot;Cambria Math&quot;/&gt;&lt;w:i/&gt;&lt;w:sz w:val=&quot;26&quot;/&gt;&lt;w:sz-cs w:val=&quot;26&quot;/&gt;&lt;/w:rPr&gt;&lt;m:t&gt;2&lt;/m:t&gt;&lt;/m:r&gt;&lt;/m:sup&gt;&lt;/m:sSup&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и </w:t>
      </w:r>
      <w:r w:rsidRPr="004747F0">
        <w:rPr>
          <w:rFonts w:ascii="Times New Roman" w:hAnsi="Times New Roman"/>
          <w:i/>
          <w:sz w:val="26"/>
          <w:szCs w:val="26"/>
          <w:lang w:val="en-US"/>
        </w:rPr>
        <w:t>T</w:t>
      </w:r>
      <w:r w:rsidRPr="004747F0">
        <w:rPr>
          <w:rFonts w:ascii="Times New Roman" w:hAnsi="Times New Roman"/>
          <w:i/>
          <w:sz w:val="26"/>
          <w:szCs w:val="26"/>
        </w:rPr>
        <w:t xml:space="preserve"> </w:t>
      </w:r>
      <w:r w:rsidRPr="004747F0">
        <w:rPr>
          <w:rFonts w:ascii="Times New Roman" w:hAnsi="Times New Roman"/>
          <w:sz w:val="26"/>
          <w:szCs w:val="26"/>
        </w:rPr>
        <w:t>– число периодов в выборке.</w:t>
      </w:r>
    </w:p>
    <w:p w:rsidR="00643357" w:rsidRPr="004747F0" w:rsidRDefault="00643357" w:rsidP="003A3C8D">
      <w:pPr>
        <w:pStyle w:val="BodyTextIndent"/>
        <w:spacing w:line="360" w:lineRule="auto"/>
        <w:ind w:firstLine="708"/>
        <w:rPr>
          <w:rFonts w:ascii="Times New Roman" w:hAnsi="Times New Roman"/>
          <w:sz w:val="26"/>
          <w:szCs w:val="26"/>
        </w:rPr>
      </w:pPr>
      <w:r w:rsidRPr="004747F0">
        <w:rPr>
          <w:rFonts w:ascii="Times New Roman" w:hAnsi="Times New Roman"/>
          <w:sz w:val="26"/>
          <w:szCs w:val="26"/>
        </w:rPr>
        <w:t xml:space="preserve">При такой постановке задачи </w:t>
      </w:r>
      <w:r>
        <w:rPr>
          <w:rFonts w:ascii="Times New Roman" w:hAnsi="Times New Roman"/>
          <w:sz w:val="26"/>
          <w:szCs w:val="26"/>
        </w:rPr>
        <w:t xml:space="preserve">рост </w:t>
      </w:r>
      <w:r w:rsidRPr="004747F0">
        <w:rPr>
          <w:rFonts w:ascii="Times New Roman" w:hAnsi="Times New Roman"/>
          <w:sz w:val="26"/>
          <w:szCs w:val="26"/>
        </w:rPr>
        <w:t>СПФ</w:t>
      </w:r>
      <w:r>
        <w:rPr>
          <w:rFonts w:ascii="Times New Roman" w:hAnsi="Times New Roman"/>
          <w:sz w:val="26"/>
          <w:szCs w:val="26"/>
        </w:rPr>
        <w:t xml:space="preserve"> </w:t>
      </w:r>
      <w:r w:rsidRPr="004747F0">
        <w:rPr>
          <w:rFonts w:ascii="Times New Roman" w:hAnsi="Times New Roman"/>
          <w:sz w:val="26"/>
          <w:szCs w:val="26"/>
        </w:rPr>
        <w:t xml:space="preserve">рассчитывается как </w:t>
      </w:r>
    </w:p>
    <w:p w:rsidR="00643357" w:rsidRPr="004747F0" w:rsidRDefault="00643357" w:rsidP="000F446E">
      <w:pPr>
        <w:pStyle w:val="BodyTextIndent"/>
        <w:spacing w:line="360" w:lineRule="auto"/>
        <w:rPr>
          <w:rFonts w:ascii="Times New Roman" w:hAnsi="Times New Roman"/>
          <w:snapToGrid w:val="0"/>
          <w:sz w:val="26"/>
          <w:szCs w:val="26"/>
        </w:rPr>
      </w:pPr>
      <w:r w:rsidRPr="006F0094">
        <w:rPr>
          <w:rFonts w:ascii="Times New Roman" w:hAnsi="Times New Roman"/>
          <w:snapToGrid w:val="0"/>
          <w:sz w:val="26"/>
          <w:szCs w:val="26"/>
        </w:rPr>
        <w:fldChar w:fldCharType="begin"/>
      </w:r>
      <w:r w:rsidRPr="006F0094">
        <w:rPr>
          <w:rFonts w:ascii="Times New Roman" w:hAnsi="Times New Roman"/>
          <w:snapToGrid w:val="0"/>
          <w:sz w:val="26"/>
          <w:szCs w:val="26"/>
        </w:rPr>
        <w:instrText xml:space="preserve"> QUOTE </w:instrText>
      </w:r>
      <w:r w:rsidRPr="006F0094">
        <w:pict>
          <v:shape id="_x0000_i1066" type="#_x0000_t75" style="width:298.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6D5&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3636D5&quot;&gt;&lt;m:oMathPara&gt;&lt;m:oMath&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A&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A&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r&gt;&lt;w:rPr&gt;&lt;w:rFonts w:ascii=&quot;Cambria Math&quot; w:h-ansi=&quot;Cambria Math&quot;/&gt;&lt;wx:font wx:val=&quot;Cambria Math&quot;/&gt;&lt;w:i/&gt;&lt;w:snapToGrid w:val=&quot;off&quot;/&gt;&lt;w:sz w:val=&quot;26&quot;/&gt;&lt;w:sz-cs w:val=&quot;26&quot;/&gt;&lt;/w:rPr&gt;&lt;m:t&gt;в‰€&lt;/m:t&gt;&lt;/m:r&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A&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r&gt;&lt;w:rPr&gt;&lt;w:rFonts w:ascii=&quot;Cambria Math&quot; w:h-ansi=&quot;Cambria Math&quot;/&gt;&lt;wx:font wx:val=&quot;Cambria Math&quot;/&gt;&lt;w:i/&gt;&lt;w:snapToGrid w:val=&quot;off&quot;/&gt;&lt;w:sz w:val=&quot;26&quot;/&gt;&lt;w:sz-cs w:val=&quot;26&quot;/&gt;&lt;/w:rPr&gt;&lt;m:t&gt;в€‚t&lt;/m:t&gt;&lt;/m:r&gt;&lt;/m:den&gt;&lt;/m:f&gt;&lt;m:r&gt;&lt;w:rPr&gt;&lt;w:rFonts w:ascii=&quot;Cambria Math&quot; w:h-ansi=&quot;Cambria Math&quot;/&gt;&lt;wx:font wx:val=&quot;Cambria Math&quot;/&gt;&lt;w:i/&gt;&lt;w:snapToGrid w:val=&quot;off&quot;/&gt;&lt;w:sz w:val=&quot;26&quot;/&gt;&lt;w:sz-cs w:val=&quot;26&quot;/&gt;&lt;/w:rPr&gt;&lt;m:t&gt;=&lt;/m:t&gt;&lt;/m:r&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TP&lt;/m:t&gt;&lt;/m:r&gt;&lt;/m:e&gt;&lt;m:sub&gt;&lt;m:r&gt;&lt;w:rPr&gt;&lt;w:rFonts w:ascii=&quot;Cambria Math&quot; w:h-ansi=&quot;Cambria Math&quot;/&gt;&lt;wx:font wx:val=&quot;Cambria Math&quot;/&gt;&lt;w:i/&gt;&lt;w:snapToGrid w:val=&quot;off&quot;/&gt;&lt;w:sz w:val=&quot;26&quot;/&gt;&lt;w:sz-cs w:val=&quot;26&quot;/&gt;&lt;/w:rPr&gt;&lt;m:t&gt;it&lt;/m:t&gt;&lt;/m:r&gt;&lt;/m:sub&gt;&lt;/m:sSub&gt;&lt;m:r&gt;&lt;w:rPr&gt;&lt;w:rFonts w:ascii=&quot;Cambria Math&quot; w:h-ansi=&quot;Cambria Math&quot;/&gt;&lt;wx:font wx:val=&quot;Cambria Math&quot;/&gt;&lt;w:i/&gt;&lt;w:snapToGrid w:val=&quot;off&quot;/&gt;&lt;w:sz w:val=&quot;26&quot;/&gt;&lt;w:sz-cs w:val=&quot;26&quot;/&gt;&lt;/w:rPr&gt;&lt;m:t&gt;+&lt;/m:t&gt;&lt;/m:r&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TE&lt;/m:t&gt;&lt;/m:r&gt;&lt;/m:e&gt;&lt;m:sub&gt;&lt;m:r&gt;&lt;w:rPr&gt;&lt;w:rFonts w:ascii=&quot;Cambria Math&quot; w:h-ansi=&quot;Cambria Math&quot;/&gt;&lt;wx:font wx:val=&quot;Cambria Math&quot;/&gt;&lt;w:i/&gt;&lt;w:snapToGrid w:val=&quot;off&quot;/&gt;&lt;w:sz w:val=&quot;26&quot;/&gt;&lt;w:sz-cs w:val=&quot;26&quot;/&gt;&lt;/w:rPr&gt;&lt;m:t&gt;it&lt;/m:t&gt;&lt;/m:r&gt;&lt;/m:sub&gt;&lt;/m:sSub&gt;&lt;m:r&gt;&lt;w:rPr&gt;&lt;w:rFonts w:ascii=&quot;Cambria Math&quot; w:h-ansi=&quot;Cambria Math&quot;/&gt;&lt;wx:font wx:val=&quot;Cambria Math&quot;/&gt;&lt;w:i/&gt;&lt;w:snapToGrid w:val=&quot;off&quot;/&gt;&lt;w:sz w:val=&quot;26&quot;/&gt;&lt;w:sz-cs w:val=&quot;26&quot;/&gt;&lt;/w:rPr&gt;&lt;m:t&gt;+&lt;/m:t&gt;&lt;/m:r&gt;&lt;m:d&gt;&lt;m:dPr&gt;&lt;m:ctrlPr&gt;&lt;w:rPr&gt;&lt;w:rFonts w:ascii=&quot;Cambria Math&quot; w:h-ansi=&quot;Cambria Math&quot;/&gt;&lt;wx:font wx:val=&quot;Cambria Math&quot;/&gt;&lt;w:i/&gt;&lt;w:snapToGrid w:val=&quot;off&quot;/&gt;&lt;w:sz w:val=&quot;26&quot;/&gt;&lt;w:sz-cs w:val=&quot;26&quot;/&gt;&lt;/w:rPr&gt;&lt;/m:ctrlPr&gt;&lt;/m:dPr&gt;&lt;m:e&gt;&lt;m:r&gt;&lt;w:rPr&gt;&lt;w:rFonts w:ascii=&quot;Cambria Math&quot; w:h-ansi=&quot;Cambria Math&quot;/&gt;&lt;wx:font wx:val=&quot;Cambria Math&quot;/&gt;&lt;w:i/&gt;&lt;w:snapToGrid w:val=&quot;off&quot;/&gt;&lt;w:sz w:val=&quot;26&quot;/&gt;&lt;w:sz-cs w:val=&quot;26&quot;/&gt;&lt;/w:rPr&gt;&lt;m:t&gt;Пµ-1&lt;/m:t&gt;&lt;/m:r&gt;&lt;/m:e&gt;&lt;/m:d&gt;&lt;m:d&gt;&lt;m:dPr&gt;&lt;m:ctrlPr&gt;&lt;w:rPr&gt;&lt;w:rFonts w:ascii=&quot;Cambria Math&quot; w:h-ansi=&quot;Cambria Math&quot;/&gt;&lt;wx:font wx:val=&quot;Cambria Math&quot;/&gt;&lt;w:i/&gt;&lt;w:snapToGrid w:val=&quot;off&quot;/&gt;&lt;w:sz w:val=&quot;26&quot;/&gt;&lt;w:sz-cs w:val=&quot;26&quot;/&gt;&lt;/w:rPr&gt;&lt;/m:ctrlPr&gt;&lt;/m:dPr&gt;&lt;m:e&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О·&lt;/m:t&gt;&lt;/m:r&gt;&lt;/m:e&gt;&lt;m:sub&gt;&lt;m:r&gt;&lt;w:rPr&gt;&lt;w:rFonts w:ascii=&quot;Cambria Math&quot; w:h-ansi=&quot;Cambria Math&quot;/&gt;&lt;wx:font wx:val=&quot;Cambria Math&quot;/&gt;&lt;w:i/&gt;&lt;w:snapToGrid w:val=&quot;off&quot;/&gt;&lt;w:sz w:val=&quot;26&quot;/&gt;&lt;w:sz-cs w:val=&quot;26&quot;/&gt;&lt;/w:rPr&gt;&lt;m:t&gt;K&lt;/m:t&gt;&lt;/m:r&gt;&lt;/m:sub&gt;&lt;/m:sSub&gt;&lt;/m:num&gt;&lt;m:den&gt;&lt;m:r&gt;&lt;w:rPr&gt;&lt;w:rFonts w:ascii=&quot;Cambria Math&quot; w:h-ansi=&quot;Cambria Math&quot;/&gt;&lt;wx:font wx:val=&quot;Cambria Math&quot;/&gt;&lt;w:i/&gt;&lt;w:snapToGrid w:val=&quot;off&quot;/&gt;&lt;w:sz w:val=&quot;26&quot;/&gt;&lt;w:sz-cs w:val=&quot;26&quot;/&gt;&lt;/w:rPr&gt;&lt;m:t&gt;Пµ&lt;/m:t&gt;&lt;/m:r&gt;&lt;/m:den&gt;&lt;/m:f&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K&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K&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r&gt;&lt;w:rPr&gt;&lt;w:rFonts w:ascii=&quot;Cambria Math&quot; w:h-ansi=&quot;Cambria Math&quot;/&gt;&lt;wx:font wx:val=&quot;Cambria Math&quot;/&gt;&lt;w:i/&gt;&lt;w:snapToGrid w:val=&quot;off&quot;/&gt;&lt;w:sz w:val=&quot;26&quot;/&gt;&lt;w:sz-cs w:val=&quot;26&quot;/&gt;&lt;/w:rPr&gt;&lt;m:t&gt;+&lt;/m:t&gt;&lt;/m:r&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О·&lt;/m:t&gt;&lt;/m:r&gt;&lt;/m:e&gt;&lt;m:sub&gt;&lt;m:r&gt;&lt;w:rPr&gt;&lt;w:rFonts w:ascii=&quot;Cambria Math&quot; w:h-ansi=&quot;Cambria Math&quot;/&gt;&lt;wx:font wx:val=&quot;Cambria Math&quot;/&gt;&lt;w:i/&gt;&lt;w:snapToGrid w:val=&quot;off&quot;/&gt;&lt;w:sz w:val=&quot;26&quot;/&gt;&lt;w:sz-cs w:val=&quot;26&quot;/&gt;&lt;/w:rPr&gt;&lt;m:t&gt;L&lt;/m:t&gt;&lt;/m:r&gt;&lt;/m:sub&gt;&lt;/m:sSub&gt;&lt;/m:num&gt;&lt;m:den&gt;&lt;m:r&gt;&lt;w:rPr&gt;&lt;w:rFonts w:ascii=&quot;Cambria Math&quot; w:h-ansi=&quot;Cambria Math&quot;/&gt;&lt;wx:font wx:val=&quot;Cambria Math&quot;/&gt;&lt;w:i/&gt;&lt;w:snapToGrid w:val=&quot;off&quot;/&gt;&lt;w:sz w:val=&quot;26&quot;/&gt;&lt;w:sz-cs w:val=&quot;26&quot;/&gt;&lt;/w:rPr&gt;&lt;m:t&gt;Пµ&lt;/m:t&gt;&lt;/m:r&gt;&lt;/m:den&gt;&lt;/m:f&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L&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L&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6F0094">
        <w:rPr>
          <w:rFonts w:ascii="Times New Roman" w:hAnsi="Times New Roman"/>
          <w:snapToGrid w:val="0"/>
          <w:sz w:val="26"/>
          <w:szCs w:val="26"/>
        </w:rPr>
        <w:instrText xml:space="preserve"> </w:instrText>
      </w:r>
      <w:r w:rsidRPr="006F0094">
        <w:rPr>
          <w:rFonts w:ascii="Times New Roman" w:hAnsi="Times New Roman"/>
          <w:snapToGrid w:val="0"/>
          <w:sz w:val="26"/>
          <w:szCs w:val="26"/>
        </w:rPr>
        <w:fldChar w:fldCharType="separate"/>
      </w:r>
      <w:r w:rsidRPr="006F0094">
        <w:pict>
          <v:shape id="_x0000_i1067" type="#_x0000_t75" style="width:298.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6D5&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3636D5&quot;&gt;&lt;m:oMathPara&gt;&lt;m:oMath&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A&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A&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r&gt;&lt;w:rPr&gt;&lt;w:rFonts w:ascii=&quot;Cambria Math&quot; w:h-ansi=&quot;Cambria Math&quot;/&gt;&lt;wx:font wx:val=&quot;Cambria Math&quot;/&gt;&lt;w:i/&gt;&lt;w:snapToGrid w:val=&quot;off&quot;/&gt;&lt;w:sz w:val=&quot;26&quot;/&gt;&lt;w:sz-cs w:val=&quot;26&quot;/&gt;&lt;/w:rPr&gt;&lt;m:t&gt;в‰€&lt;/m:t&gt;&lt;/m:r&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A&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r&gt;&lt;w:rPr&gt;&lt;w:rFonts w:ascii=&quot;Cambria Math&quot; w:h-ansi=&quot;Cambria Math&quot;/&gt;&lt;wx:font wx:val=&quot;Cambria Math&quot;/&gt;&lt;w:i/&gt;&lt;w:snapToGrid w:val=&quot;off&quot;/&gt;&lt;w:sz w:val=&quot;26&quot;/&gt;&lt;w:sz-cs w:val=&quot;26&quot;/&gt;&lt;/w:rPr&gt;&lt;m:t&gt;в€‚t&lt;/m:t&gt;&lt;/m:r&gt;&lt;/m:den&gt;&lt;/m:f&gt;&lt;m:r&gt;&lt;w:rPr&gt;&lt;w:rFonts w:ascii=&quot;Cambria Math&quot; w:h-ansi=&quot;Cambria Math&quot;/&gt;&lt;wx:font wx:val=&quot;Cambria Math&quot;/&gt;&lt;w:i/&gt;&lt;w:snapToGrid w:val=&quot;off&quot;/&gt;&lt;w:sz w:val=&quot;26&quot;/&gt;&lt;w:sz-cs w:val=&quot;26&quot;/&gt;&lt;/w:rPr&gt;&lt;m:t&gt;=&lt;/m:t&gt;&lt;/m:r&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TP&lt;/m:t&gt;&lt;/m:r&gt;&lt;/m:e&gt;&lt;m:sub&gt;&lt;m:r&gt;&lt;w:rPr&gt;&lt;w:rFonts w:ascii=&quot;Cambria Math&quot; w:h-ansi=&quot;Cambria Math&quot;/&gt;&lt;wx:font wx:val=&quot;Cambria Math&quot;/&gt;&lt;w:i/&gt;&lt;w:snapToGrid w:val=&quot;off&quot;/&gt;&lt;w:sz w:val=&quot;26&quot;/&gt;&lt;w:sz-cs w:val=&quot;26&quot;/&gt;&lt;/w:rPr&gt;&lt;m:t&gt;it&lt;/m:t&gt;&lt;/m:r&gt;&lt;/m:sub&gt;&lt;/m:sSub&gt;&lt;m:r&gt;&lt;w:rPr&gt;&lt;w:rFonts w:ascii=&quot;Cambria Math&quot; w:h-ansi=&quot;Cambria Math&quot;/&gt;&lt;wx:font wx:val=&quot;Cambria Math&quot;/&gt;&lt;w:i/&gt;&lt;w:snapToGrid w:val=&quot;off&quot;/&gt;&lt;w:sz w:val=&quot;26&quot;/&gt;&lt;w:sz-cs w:val=&quot;26&quot;/&gt;&lt;/w:rPr&gt;&lt;m:t&gt;+&lt;/m:t&gt;&lt;/m:r&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TE&lt;/m:t&gt;&lt;/m:r&gt;&lt;/m:e&gt;&lt;m:sub&gt;&lt;m:r&gt;&lt;w:rPr&gt;&lt;w:rFonts w:ascii=&quot;Cambria Math&quot; w:h-ansi=&quot;Cambria Math&quot;/&gt;&lt;wx:font wx:val=&quot;Cambria Math&quot;/&gt;&lt;w:i/&gt;&lt;w:snapToGrid w:val=&quot;off&quot;/&gt;&lt;w:sz w:val=&quot;26&quot;/&gt;&lt;w:sz-cs w:val=&quot;26&quot;/&gt;&lt;/w:rPr&gt;&lt;m:t&gt;it&lt;/m:t&gt;&lt;/m:r&gt;&lt;/m:sub&gt;&lt;/m:sSub&gt;&lt;m:r&gt;&lt;w:rPr&gt;&lt;w:rFonts w:ascii=&quot;Cambria Math&quot; w:h-ansi=&quot;Cambria Math&quot;/&gt;&lt;wx:font wx:val=&quot;Cambria Math&quot;/&gt;&lt;w:i/&gt;&lt;w:snapToGrid w:val=&quot;off&quot;/&gt;&lt;w:sz w:val=&quot;26&quot;/&gt;&lt;w:sz-cs w:val=&quot;26&quot;/&gt;&lt;/w:rPr&gt;&lt;m:t&gt;+&lt;/m:t&gt;&lt;/m:r&gt;&lt;m:d&gt;&lt;m:dPr&gt;&lt;m:ctrlPr&gt;&lt;w:rPr&gt;&lt;w:rFonts w:ascii=&quot;Cambria Math&quot; w:h-ansi=&quot;Cambria Math&quot;/&gt;&lt;wx:font wx:val=&quot;Cambria Math&quot;/&gt;&lt;w:i/&gt;&lt;w:snapToGrid w:val=&quot;off&quot;/&gt;&lt;w:sz w:val=&quot;26&quot;/&gt;&lt;w:sz-cs w:val=&quot;26&quot;/&gt;&lt;/w:rPr&gt;&lt;/m:ctrlPr&gt;&lt;/m:dPr&gt;&lt;m:e&gt;&lt;m:r&gt;&lt;w:rPr&gt;&lt;w:rFonts w:ascii=&quot;Cambria Math&quot; w:h-ansi=&quot;Cambria Math&quot;/&gt;&lt;wx:font wx:val=&quot;Cambria Math&quot;/&gt;&lt;w:i/&gt;&lt;w:snapToGrid w:val=&quot;off&quot;/&gt;&lt;w:sz w:val=&quot;26&quot;/&gt;&lt;w:sz-cs w:val=&quot;26&quot;/&gt;&lt;/w:rPr&gt;&lt;m:t&gt;Пµ-1&lt;/m:t&gt;&lt;/m:r&gt;&lt;/m:e&gt;&lt;/m:d&gt;&lt;m:d&gt;&lt;m:dPr&gt;&lt;m:ctrlPr&gt;&lt;w:rPr&gt;&lt;w:rFonts w:ascii=&quot;Cambria Math&quot; w:h-ansi=&quot;Cambria Math&quot;/&gt;&lt;wx:font wx:val=&quot;Cambria Math&quot;/&gt;&lt;w:i/&gt;&lt;w:snapToGrid w:val=&quot;off&quot;/&gt;&lt;w:sz w:val=&quot;26&quot;/&gt;&lt;w:sz-cs w:val=&quot;26&quot;/&gt;&lt;/w:rPr&gt;&lt;/m:ctrlPr&gt;&lt;/m:dPr&gt;&lt;m:e&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О·&lt;/m:t&gt;&lt;/m:r&gt;&lt;/m:e&gt;&lt;m:sub&gt;&lt;m:r&gt;&lt;w:rPr&gt;&lt;w:rFonts w:ascii=&quot;Cambria Math&quot; w:h-ansi=&quot;Cambria Math&quot;/&gt;&lt;wx:font wx:val=&quot;Cambria Math&quot;/&gt;&lt;w:i/&gt;&lt;w:snapToGrid w:val=&quot;off&quot;/&gt;&lt;w:sz w:val=&quot;26&quot;/&gt;&lt;w:sz-cs w:val=&quot;26&quot;/&gt;&lt;/w:rPr&gt;&lt;m:t&gt;K&lt;/m:t&gt;&lt;/m:r&gt;&lt;/m:sub&gt;&lt;/m:sSub&gt;&lt;/m:num&gt;&lt;m:den&gt;&lt;m:r&gt;&lt;w:rPr&gt;&lt;w:rFonts w:ascii=&quot;Cambria Math&quot; w:h-ansi=&quot;Cambria Math&quot;/&gt;&lt;wx:font wx:val=&quot;Cambria Math&quot;/&gt;&lt;w:i/&gt;&lt;w:snapToGrid w:val=&quot;off&quot;/&gt;&lt;w:sz w:val=&quot;26&quot;/&gt;&lt;w:sz-cs w:val=&quot;26&quot;/&gt;&lt;/w:rPr&gt;&lt;m:t&gt;Пµ&lt;/m:t&gt;&lt;/m:r&gt;&lt;/m:den&gt;&lt;/m:f&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K&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K&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r&gt;&lt;w:rPr&gt;&lt;w:rFonts w:ascii=&quot;Cambria Math&quot; w:h-ansi=&quot;Cambria Math&quot;/&gt;&lt;wx:font wx:val=&quot;Cambria Math&quot;/&gt;&lt;w:i/&gt;&lt;w:snapToGrid w:val=&quot;off&quot;/&gt;&lt;w:sz w:val=&quot;26&quot;/&gt;&lt;w:sz-cs w:val=&quot;26&quot;/&gt;&lt;/w:rPr&gt;&lt;m:t&gt;+&lt;/m:t&gt;&lt;/m:r&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О·&lt;/m:t&gt;&lt;/m:r&gt;&lt;/m:e&gt;&lt;m:sub&gt;&lt;m:r&gt;&lt;w:rPr&gt;&lt;w:rFonts w:ascii=&quot;Cambria Math&quot; w:h-ansi=&quot;Cambria Math&quot;/&gt;&lt;wx:font wx:val=&quot;Cambria Math&quot;/&gt;&lt;w:i/&gt;&lt;w:snapToGrid w:val=&quot;off&quot;/&gt;&lt;w:sz w:val=&quot;26&quot;/&gt;&lt;w:sz-cs w:val=&quot;26&quot;/&gt;&lt;/w:rPr&gt;&lt;m:t&gt;L&lt;/m:t&gt;&lt;/m:r&gt;&lt;/m:sub&gt;&lt;/m:sSub&gt;&lt;/m:num&gt;&lt;m:den&gt;&lt;m:r&gt;&lt;w:rPr&gt;&lt;w:rFonts w:ascii=&quot;Cambria Math&quot; w:h-ansi=&quot;Cambria Math&quot;/&gt;&lt;wx:font wx:val=&quot;Cambria Math&quot;/&gt;&lt;w:i/&gt;&lt;w:snapToGrid w:val=&quot;off&quot;/&gt;&lt;w:sz w:val=&quot;26&quot;/&gt;&lt;w:sz-cs w:val=&quot;26&quot;/&gt;&lt;/w:rPr&gt;&lt;m:t&gt;Пµ&lt;/m:t&gt;&lt;/m:r&gt;&lt;/m:den&gt;&lt;/m:f&gt;&lt;m:f&gt;&lt;m:fPr&gt;&lt;m:ctrlPr&gt;&lt;w:rPr&gt;&lt;w:rFonts w:ascii=&quot;Cambria Math&quot; w:h-ansi=&quot;Cambria Math&quot;/&gt;&lt;wx:font wx:val=&quot;Cambria Math&quot;/&gt;&lt;w:i/&gt;&lt;w:snapToGrid w:val=&quot;off&quot;/&gt;&lt;w:sz w:val=&quot;26&quot;/&gt;&lt;w:sz-cs w:val=&quot;26&quot;/&gt;&lt;/w:rPr&gt;&lt;/m:ctrlPr&gt;&lt;/m:fPr&gt;&lt;m:num&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в€†L&lt;/m:t&gt;&lt;/m:r&gt;&lt;/m:e&gt;&lt;m:sub&gt;&lt;m:r&gt;&lt;w:rPr&gt;&lt;w:rFonts w:ascii=&quot;Cambria Math&quot; w:h-ansi=&quot;Cambria Math&quot;/&gt;&lt;wx:font wx:val=&quot;Cambria Math&quot;/&gt;&lt;w:i/&gt;&lt;w:snapToGrid w:val=&quot;off&quot;/&gt;&lt;w:sz w:val=&quot;26&quot;/&gt;&lt;w:sz-cs w:val=&quot;26&quot;/&gt;&lt;/w:rPr&gt;&lt;m:t&gt;it&lt;/m:t&gt;&lt;/m:r&gt;&lt;/m:sub&gt;&lt;/m:sSub&gt;&lt;/m:num&gt;&lt;m:den&gt;&lt;m:sSub&gt;&lt;m:sSubPr&gt;&lt;m:ctrlPr&gt;&lt;w:rPr&gt;&lt;w:rFonts w:ascii=&quot;Cambria Math&quot; w:h-ansi=&quot;Cambria Math&quot;/&gt;&lt;wx:font wx:val=&quot;Cambria Math&quot;/&gt;&lt;w:i/&gt;&lt;w:snapToGrid w:val=&quot;off&quot;/&gt;&lt;w:sz w:val=&quot;26&quot;/&gt;&lt;w:sz-cs w:val=&quot;26&quot;/&gt;&lt;/w:rPr&gt;&lt;/m:ctrlPr&gt;&lt;/m:sSubPr&gt;&lt;m:e&gt;&lt;m:r&gt;&lt;w:rPr&gt;&lt;w:rFonts w:ascii=&quot;Cambria Math&quot; w:h-ansi=&quot;Cambria Math&quot;/&gt;&lt;wx:font wx:val=&quot;Cambria Math&quot;/&gt;&lt;w:i/&gt;&lt;w:snapToGrid w:val=&quot;off&quot;/&gt;&lt;w:sz w:val=&quot;26&quot;/&gt;&lt;w:sz-cs w:val=&quot;26&quot;/&gt;&lt;/w:rPr&gt;&lt;m:t&gt;L&lt;/m:t&gt;&lt;/m:r&gt;&lt;/m:e&gt;&lt;m:sub&gt;&lt;m:r&gt;&lt;w:rPr&gt;&lt;w:rFonts w:ascii=&quot;Cambria Math&quot; w:h-ansi=&quot;Cambria Math&quot;/&gt;&lt;wx:font wx:val=&quot;Cambria Math&quot;/&gt;&lt;w:i/&gt;&lt;w:snapToGrid w:val=&quot;off&quot;/&gt;&lt;w:sz w:val=&quot;26&quot;/&gt;&lt;w:sz-cs w:val=&quot;26&quot;/&gt;&lt;/w:rPr&gt;&lt;m:t&gt;it&lt;/m:t&gt;&lt;/m:r&gt;&lt;/m:sub&gt;&lt;/m:sSub&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6F0094">
        <w:rPr>
          <w:rFonts w:ascii="Times New Roman" w:hAnsi="Times New Roman"/>
          <w:snapToGrid w:val="0"/>
          <w:sz w:val="26"/>
          <w:szCs w:val="26"/>
        </w:rPr>
        <w:fldChar w:fldCharType="end"/>
      </w:r>
      <w:r w:rsidRPr="004747F0">
        <w:rPr>
          <w:rFonts w:ascii="Times New Roman" w:hAnsi="Times New Roman"/>
          <w:snapToGrid w:val="0"/>
          <w:sz w:val="26"/>
          <w:szCs w:val="26"/>
        </w:rPr>
        <w:t>,</w:t>
      </w:r>
      <w:r w:rsidRPr="004747F0">
        <w:rPr>
          <w:rFonts w:ascii="Times New Roman" w:hAnsi="Times New Roman"/>
          <w:snapToGrid w:val="0"/>
          <w:sz w:val="26"/>
          <w:szCs w:val="26"/>
        </w:rPr>
        <w:tab/>
      </w:r>
      <w:r w:rsidRPr="004747F0">
        <w:rPr>
          <w:rFonts w:ascii="Times New Roman" w:hAnsi="Times New Roman"/>
          <w:snapToGrid w:val="0"/>
          <w:sz w:val="26"/>
          <w:szCs w:val="26"/>
        </w:rPr>
        <w:tab/>
      </w:r>
      <w:r w:rsidRPr="004747F0">
        <w:rPr>
          <w:rFonts w:ascii="Times New Roman" w:hAnsi="Times New Roman"/>
          <w:snapToGrid w:val="0"/>
          <w:sz w:val="26"/>
          <w:szCs w:val="26"/>
        </w:rPr>
        <w:tab/>
        <w:t>(5)</w:t>
      </w:r>
    </w:p>
    <w:p w:rsidR="00643357" w:rsidRPr="008E755E" w:rsidRDefault="00643357" w:rsidP="003A3C8D">
      <w:pPr>
        <w:pStyle w:val="BodyTextIndent"/>
        <w:spacing w:line="360" w:lineRule="auto"/>
        <w:rPr>
          <w:rFonts w:ascii="Times New Roman" w:hAnsi="Times New Roman"/>
          <w:sz w:val="26"/>
          <w:szCs w:val="26"/>
        </w:rPr>
      </w:pPr>
      <w:r w:rsidRPr="004747F0">
        <w:rPr>
          <w:rFonts w:ascii="Times New Roman" w:hAnsi="Times New Roman"/>
          <w:sz w:val="26"/>
          <w:szCs w:val="26"/>
        </w:rPr>
        <w:t xml:space="preserve">где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68" type="#_x0000_t75" style="width:24.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4859&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434859&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A&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69" type="#_x0000_t75" style="width:24.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4859&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434859&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A&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6F0094">
        <w:rPr>
          <w:rFonts w:ascii="Times New Roman" w:hAnsi="Times New Roman"/>
          <w:sz w:val="26"/>
          <w:szCs w:val="26"/>
        </w:rPr>
        <w:fldChar w:fldCharType="end"/>
      </w:r>
      <w:r w:rsidRPr="008E755E">
        <w:rPr>
          <w:rFonts w:ascii="Times New Roman" w:hAnsi="Times New Roman"/>
          <w:sz w:val="26"/>
          <w:szCs w:val="26"/>
        </w:rPr>
        <w:t xml:space="preserve"> </w:t>
      </w:r>
      <w:r w:rsidRPr="00014203">
        <w:rPr>
          <w:rFonts w:ascii="Times New Roman" w:hAnsi="Times New Roman"/>
          <w:i/>
          <w:sz w:val="26"/>
          <w:szCs w:val="26"/>
        </w:rPr>
        <w:t xml:space="preserve">– </w:t>
      </w:r>
      <w:r w:rsidRPr="004747F0">
        <w:rPr>
          <w:rFonts w:ascii="Times New Roman" w:hAnsi="Times New Roman"/>
          <w:sz w:val="26"/>
          <w:szCs w:val="26"/>
        </w:rPr>
        <w:t xml:space="preserve">совокупная производительность факторов производства </w:t>
      </w:r>
      <w:r>
        <w:rPr>
          <w:rFonts w:ascii="Times New Roman" w:hAnsi="Times New Roman"/>
          <w:sz w:val="26"/>
          <w:szCs w:val="26"/>
        </w:rPr>
        <w:t xml:space="preserve">предприятия </w:t>
      </w:r>
      <w:r w:rsidRPr="00014203">
        <w:rPr>
          <w:rFonts w:ascii="Times New Roman" w:hAnsi="Times New Roman"/>
          <w:i/>
          <w:sz w:val="26"/>
          <w:szCs w:val="26"/>
          <w:lang w:val="en-US"/>
        </w:rPr>
        <w:t>i</w:t>
      </w:r>
      <w:r w:rsidRPr="00014203">
        <w:rPr>
          <w:rFonts w:ascii="Times New Roman" w:hAnsi="Times New Roman"/>
          <w:sz w:val="26"/>
          <w:szCs w:val="26"/>
        </w:rPr>
        <w:t xml:space="preserve"> </w:t>
      </w:r>
      <w:r>
        <w:rPr>
          <w:rFonts w:ascii="Times New Roman" w:hAnsi="Times New Roman"/>
          <w:sz w:val="26"/>
          <w:szCs w:val="26"/>
        </w:rPr>
        <w:t xml:space="preserve">в год </w:t>
      </w:r>
      <w:r w:rsidRPr="00014203">
        <w:rPr>
          <w:rFonts w:ascii="Times New Roman" w:hAnsi="Times New Roman"/>
          <w:i/>
          <w:sz w:val="26"/>
          <w:szCs w:val="26"/>
          <w:lang w:val="en-US"/>
        </w:rPr>
        <w:t>t</w:t>
      </w:r>
      <w:r w:rsidRPr="008E755E">
        <w:rPr>
          <w:rFonts w:ascii="Times New Roman" w:hAnsi="Times New Roman"/>
          <w:i/>
          <w:sz w:val="26"/>
          <w:szCs w:val="26"/>
        </w:rPr>
        <w:t>;</w:t>
      </w:r>
    </w:p>
    <w:p w:rsidR="00643357" w:rsidRPr="004747F0" w:rsidRDefault="00643357" w:rsidP="003A3C8D">
      <w:pPr>
        <w:pStyle w:val="BodyTextIndent"/>
        <w:spacing w:line="360" w:lineRule="auto"/>
        <w:rPr>
          <w:rFonts w:ascii="Times New Roman" w:hAnsi="Times New Roman"/>
          <w:position w:val="-4"/>
          <w:sz w:val="26"/>
          <w:szCs w:val="26"/>
        </w:rPr>
      </w:pP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70" type="#_x0000_t75" style="width:114.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2778&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872778&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в€†TP&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в€‚F&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K&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t&lt;/m:t&gt;&lt;/m:r&gt;&lt;/m:e&gt;&lt;/m:d&gt;&lt;/m:num&gt;&lt;m:den&gt;&lt;m:r&gt;&lt;w:rPr&gt;&lt;w:rFonts w:ascii=&quot;Cambria Math&quot; w:h-ansi=&quot;Cambria Math&quot;/&gt;&lt;wx:font wx:val=&quot;Cambria Math&quot;/&gt;&lt;w:i/&gt;&lt;w:sz w:val=&quot;26&quot;/&gt;&lt;w:sz-cs w:val=&quot;26&quot;/&gt;&lt;/w:rPr&gt;&lt;m:t&gt;в€‚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71" type="#_x0000_t75" style="width:114.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2778&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872778&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в€†TP&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в€‚F&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K&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t&lt;/m:t&gt;&lt;/m:r&gt;&lt;/m:e&gt;&lt;/m:d&gt;&lt;/m:num&gt;&lt;m:den&gt;&lt;m:r&gt;&lt;w:rPr&gt;&lt;w:rFonts w:ascii=&quot;Cambria Math&quot; w:h-ansi=&quot;Cambria Math&quot;/&gt;&lt;wx:font wx:val=&quot;Cambria Math&quot;/&gt;&lt;w:i/&gt;&lt;w:sz w:val=&quot;26&quot;/&gt;&lt;w:sz-cs w:val=&quot;26&quot;/&gt;&lt;/w:rPr&gt;&lt;m:t&gt;в€‚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xml:space="preserve"> </w:t>
      </w:r>
      <w:r w:rsidRPr="00014203">
        <w:rPr>
          <w:rFonts w:ascii="Times New Roman" w:hAnsi="Times New Roman"/>
          <w:i/>
          <w:sz w:val="26"/>
          <w:szCs w:val="26"/>
        </w:rPr>
        <w:t>–</w:t>
      </w:r>
      <w:r w:rsidRPr="008E755E">
        <w:rPr>
          <w:rFonts w:ascii="Times New Roman" w:hAnsi="Times New Roman"/>
          <w:i/>
          <w:sz w:val="26"/>
          <w:szCs w:val="26"/>
        </w:rPr>
        <w:t xml:space="preserve"> </w:t>
      </w:r>
      <w:r>
        <w:rPr>
          <w:rFonts w:ascii="Times New Roman" w:hAnsi="Times New Roman"/>
          <w:sz w:val="26"/>
          <w:szCs w:val="26"/>
        </w:rPr>
        <w:t>технологический прогресс</w:t>
      </w:r>
      <w:r w:rsidRPr="004747F0">
        <w:rPr>
          <w:rStyle w:val="FootnoteReference"/>
          <w:rFonts w:ascii="Times New Roman" w:hAnsi="Times New Roman"/>
          <w:sz w:val="26"/>
          <w:szCs w:val="26"/>
        </w:rPr>
        <w:footnoteReference w:id="2"/>
      </w:r>
      <w:r w:rsidRPr="008E755E">
        <w:rPr>
          <w:rFonts w:ascii="Times New Roman" w:hAnsi="Times New Roman"/>
          <w:sz w:val="26"/>
          <w:szCs w:val="26"/>
        </w:rPr>
        <w:t>;</w:t>
      </w:r>
      <w:r w:rsidRPr="004747F0">
        <w:rPr>
          <w:rFonts w:ascii="Times New Roman" w:hAnsi="Times New Roman"/>
          <w:sz w:val="26"/>
          <w:szCs w:val="26"/>
        </w:rPr>
        <w:t xml:space="preserve"> </w:t>
      </w:r>
    </w:p>
    <w:p w:rsidR="00643357" w:rsidRPr="008E755E" w:rsidRDefault="00643357" w:rsidP="003A3C8D">
      <w:pPr>
        <w:pStyle w:val="BodyTextIndent"/>
        <w:spacing w:line="360" w:lineRule="auto"/>
        <w:rPr>
          <w:rFonts w:ascii="Times New Roman" w:hAnsi="Times New Roman"/>
          <w:sz w:val="26"/>
          <w:szCs w:val="26"/>
        </w:rPr>
      </w:pP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72" type="#_x0000_t75" style="width:78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360&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382360&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в€†TE&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lt;/m:t&gt;&lt;/m:r&gt;&lt;m:f&gt;&lt;m:fPr&gt;&lt;m:ctrlPr&gt;&lt;w:rPr&gt;&lt;w:rFonts w:ascii=&quot;Cambria Math&quot; w:h-ansi=&quot;Cambria Math&quot;/&gt;&lt;wx:font wx:val=&quot;Cambria Math&quot;/&gt;&lt;w:i/&gt;&lt;w:sz w:val=&quot;26&quot;/&gt;&lt;w:sz-cs w:val=&quot;26&quot;/&gt;&lt;/w:rPr&gt;&lt;/m:ctrlPr&gt;&lt;/m:fPr&gt;&lt;m:num&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в€‚u&lt;/m:t&gt;&lt;/m:r&gt;&lt;/m:e&gt;&lt;m:sub&gt;&lt;m:r&gt;&lt;w:rPr&gt;&lt;w:rFonts w:ascii=&quot;Cambria Math&quot; w:h-ansi=&quot;Cambria Math&quot;/&gt;&lt;wx:font wx:val=&quot;Cambria Math&quot;/&gt;&lt;w:i/&gt;&lt;w:sz w:val=&quot;26&quot;/&gt;&lt;w:sz-cs w:val=&quot;26&quot;/&gt;&lt;/w:rPr&gt;&lt;m:t&gt;it&lt;/m:t&gt;&lt;/m:r&gt;&lt;/m:sub&gt;&lt;/m:sSub&gt;&lt;/m:num&gt;&lt;m:den&gt;&lt;m:r&gt;&lt;w:rPr&gt;&lt;w:rFonts w:ascii=&quot;Cambria Math&quot; w:h-ansi=&quot;Cambria Math&quot;/&gt;&lt;wx:font wx:val=&quot;Cambria Math&quot;/&gt;&lt;w:i/&gt;&lt;w:sz w:val=&quot;26&quot;/&gt;&lt;w:sz-cs w:val=&quot;26&quot;/&gt;&lt;/w:rPr&gt;&lt;m:t&gt;в€‚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73" type="#_x0000_t75" style="width:78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360&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382360&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в€†TE&lt;/m:t&gt;&lt;/m:r&gt;&lt;/m:e&gt;&lt;m:sub&gt;&lt;m:r&gt;&lt;w:rPr&gt;&lt;w:rFonts w:ascii=&quot;Cambria Math&quot; w:h-ansi=&quot;Cambria Math&quot;/&gt;&lt;wx:font wx:val=&quot;Cambria Math&quot;/&gt;&lt;w:i/&gt;&lt;w:sz w:val=&quot;26&quot;/&gt;&lt;w:sz-cs w:val=&quot;26&quot;/&gt;&lt;/w:rPr&gt;&lt;m:t&gt;it&lt;/m:t&gt;&lt;/m:r&gt;&lt;/m:sub&gt;&lt;/m:sSub&gt;&lt;m:r&gt;&lt;w:rPr&gt;&lt;w:rFonts w:ascii=&quot;Cambria Math&quot; w:h-ansi=&quot;Cambria Math&quot;/&gt;&lt;wx:font wx:val=&quot;Cambria Math&quot;/&gt;&lt;w:i/&gt;&lt;w:sz w:val=&quot;26&quot;/&gt;&lt;w:sz-cs w:val=&quot;26&quot;/&gt;&lt;/w:rPr&gt;&lt;m:t&gt;=-&lt;/m:t&gt;&lt;/m:r&gt;&lt;m:f&gt;&lt;m:fPr&gt;&lt;m:ctrlPr&gt;&lt;w:rPr&gt;&lt;w:rFonts w:ascii=&quot;Cambria Math&quot; w:h-ansi=&quot;Cambria Math&quot;/&gt;&lt;wx:font wx:val=&quot;Cambria Math&quot;/&gt;&lt;w:i/&gt;&lt;w:sz w:val=&quot;26&quot;/&gt;&lt;w:sz-cs w:val=&quot;26&quot;/&gt;&lt;/w:rPr&gt;&lt;/m:ctrlPr&gt;&lt;/m:fPr&gt;&lt;m:num&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в€‚u&lt;/m:t&gt;&lt;/m:r&gt;&lt;/m:e&gt;&lt;m:sub&gt;&lt;m:r&gt;&lt;w:rPr&gt;&lt;w:rFonts w:ascii=&quot;Cambria Math&quot; w:h-ansi=&quot;Cambria Math&quot;/&gt;&lt;wx:font wx:val=&quot;Cambria Math&quot;/&gt;&lt;w:i/&gt;&lt;w:sz w:val=&quot;26&quot;/&gt;&lt;w:sz-cs w:val=&quot;26&quot;/&gt;&lt;/w:rPr&gt;&lt;m:t&gt;it&lt;/m:t&gt;&lt;/m:r&gt;&lt;/m:sub&gt;&lt;/m:sSub&gt;&lt;/m:num&gt;&lt;m:den&gt;&lt;m:r&gt;&lt;w:rPr&gt;&lt;w:rFonts w:ascii=&quot;Cambria Math&quot; w:h-ansi=&quot;Cambria Math&quot;/&gt;&lt;wx:font wx:val=&quot;Cambria Math&quot;/&gt;&lt;w:i/&gt;&lt;w:sz w:val=&quot;26&quot;/&gt;&lt;w:sz-cs w:val=&quot;26&quot;/&gt;&lt;/w:rPr&gt;&lt;m:t&gt;в€‚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6F0094">
        <w:rPr>
          <w:rFonts w:ascii="Times New Roman" w:hAnsi="Times New Roman"/>
          <w:sz w:val="26"/>
          <w:szCs w:val="26"/>
        </w:rPr>
        <w:fldChar w:fldCharType="end"/>
      </w:r>
      <w:r w:rsidRPr="008E755E">
        <w:rPr>
          <w:rFonts w:ascii="Times New Roman" w:hAnsi="Times New Roman"/>
          <w:sz w:val="26"/>
          <w:szCs w:val="26"/>
        </w:rPr>
        <w:t xml:space="preserve"> </w:t>
      </w:r>
      <w:r w:rsidRPr="00014203">
        <w:rPr>
          <w:rFonts w:ascii="Times New Roman" w:hAnsi="Times New Roman"/>
          <w:i/>
          <w:sz w:val="26"/>
          <w:szCs w:val="26"/>
        </w:rPr>
        <w:t>–</w:t>
      </w:r>
      <w:r w:rsidRPr="004747F0">
        <w:rPr>
          <w:rFonts w:ascii="Times New Roman" w:hAnsi="Times New Roman"/>
          <w:sz w:val="26"/>
          <w:szCs w:val="26"/>
        </w:rPr>
        <w:t xml:space="preserve"> изменение уровня </w:t>
      </w:r>
      <w:r>
        <w:rPr>
          <w:rFonts w:ascii="Times New Roman" w:hAnsi="Times New Roman"/>
          <w:sz w:val="26"/>
          <w:szCs w:val="26"/>
        </w:rPr>
        <w:t>эффективности производства</w:t>
      </w:r>
      <w:r w:rsidRPr="008E755E">
        <w:rPr>
          <w:rFonts w:ascii="Times New Roman" w:hAnsi="Times New Roman"/>
          <w:sz w:val="26"/>
          <w:szCs w:val="26"/>
        </w:rPr>
        <w:t>;</w:t>
      </w:r>
    </w:p>
    <w:p w:rsidR="00643357" w:rsidRPr="004747F0" w:rsidRDefault="00643357" w:rsidP="007C743A">
      <w:pPr>
        <w:spacing w:line="360" w:lineRule="auto"/>
        <w:ind w:firstLine="720"/>
        <w:jc w:val="both"/>
        <w:rPr>
          <w:rFonts w:ascii="Times New Roman" w:hAnsi="Times New Roman"/>
          <w:sz w:val="26"/>
          <w:szCs w:val="26"/>
          <w:lang w:val="ru-RU"/>
        </w:rPr>
      </w:pP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74" type="#_x0000_t75" style="width:63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0F66&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760F66&quot;&gt;&lt;m:oMathPara&gt;&lt;m:oMath&gt;&lt;m:r&gt;&lt;w:rPr&gt;&lt;w:rFonts w:ascii=&quot;Cambria Math&quot; w:h-ansi=&quot;Cambria Math&quot;/&gt;&lt;wx:font wx:val=&quot;Cambria Math&quot;/&gt;&lt;w:i/&gt;&lt;w:sz w:val=&quot;26&quot;/&gt;&lt;w:sz-cs w:val=&quot;26&quot;/&gt;&lt;/w:rPr&gt;&lt;m:t&gt;Пµ&lt;/m:t&gt;&lt;/m:r&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lt;/m:t&gt;&lt;/m:r&gt;&lt;/m:e&gt;&lt;m:sub&gt;&lt;m:r&gt;&lt;w:rPr&gt;&lt;w:rFonts w:ascii=&quot;Cambria Math&quot; w:h-ansi=&quot;Cambria Math&quot;/&gt;&lt;wx:font wx:val=&quot;Cambria Math&quot;/&gt;&lt;w:i/&gt;&lt;w:sz w:val=&quot;26&quot;/&gt;&lt;w:sz-cs w:val=&quot;26&quot;/&gt;&lt;/w:rPr&gt;&lt;m:t&gt;K&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lt;/m:t&gt;&lt;/m:r&gt;&lt;/m:e&gt;&lt;m:sub&gt;&lt;m:r&gt;&lt;w:rPr&gt;&lt;w:rFonts w:ascii=&quot;Cambria Math&quot; w:h-ansi=&quot;Cambria Math&quot;/&gt;&lt;wx:font wx:val=&quot;Cambria Math&quot;/&gt;&lt;w:i/&gt;&lt;w:sz w:val=&quot;26&quot;/&gt;&lt;w:sz-cs w:val=&quot;26&quot;/&gt;&lt;/w:rPr&gt;&lt;m:t&gt;L&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75" type="#_x0000_t75" style="width:63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0F66&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760F66&quot;&gt;&lt;m:oMathPara&gt;&lt;m:oMath&gt;&lt;m:r&gt;&lt;w:rPr&gt;&lt;w:rFonts w:ascii=&quot;Cambria Math&quot; w:h-ansi=&quot;Cambria Math&quot;/&gt;&lt;wx:font wx:val=&quot;Cambria Math&quot;/&gt;&lt;w:i/&gt;&lt;w:sz w:val=&quot;26&quot;/&gt;&lt;w:sz-cs w:val=&quot;26&quot;/&gt;&lt;/w:rPr&gt;&lt;m:t&gt;Пµ&lt;/m:t&gt;&lt;/m:r&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lt;/m:t&gt;&lt;/m:r&gt;&lt;/m:e&gt;&lt;m:sub&gt;&lt;m:r&gt;&lt;w:rPr&gt;&lt;w:rFonts w:ascii=&quot;Cambria Math&quot; w:h-ansi=&quot;Cambria Math&quot;/&gt;&lt;wx:font wx:val=&quot;Cambria Math&quot;/&gt;&lt;w:i/&gt;&lt;w:sz w:val=&quot;26&quot;/&gt;&lt;w:sz-cs w:val=&quot;26&quot;/&gt;&lt;/w:rPr&gt;&lt;m:t&gt;K&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lt;/m:t&gt;&lt;/m:r&gt;&lt;/m:e&gt;&lt;m:sub&gt;&lt;m:r&gt;&lt;w:rPr&gt;&lt;w:rFonts w:ascii=&quot;Cambria Math&quot; w:h-ansi=&quot;Cambria Math&quot;/&gt;&lt;wx:font wx:val=&quot;Cambria Math&quot;/&gt;&lt;w:i/&gt;&lt;w:sz w:val=&quot;26&quot;/&gt;&lt;w:sz-cs w:val=&quot;26&quot;/&gt;&lt;/w:rPr&gt;&lt;m:t&gt;L&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6F0094">
        <w:rPr>
          <w:rFonts w:ascii="Times New Roman" w:hAnsi="Times New Roman"/>
          <w:sz w:val="26"/>
          <w:szCs w:val="26"/>
          <w:lang w:val="ru-RU"/>
        </w:rPr>
        <w:fldChar w:fldCharType="end"/>
      </w:r>
      <w:r w:rsidRPr="008E755E">
        <w:rPr>
          <w:rFonts w:ascii="Times New Roman" w:hAnsi="Times New Roman"/>
          <w:sz w:val="26"/>
          <w:szCs w:val="26"/>
          <w:lang w:val="ru-RU"/>
        </w:rPr>
        <w:t xml:space="preserve"> </w:t>
      </w:r>
      <w:r w:rsidRPr="00014203">
        <w:rPr>
          <w:rFonts w:ascii="Times New Roman" w:hAnsi="Times New Roman"/>
          <w:i/>
          <w:sz w:val="26"/>
          <w:szCs w:val="26"/>
          <w:lang w:val="ru-RU"/>
        </w:rPr>
        <w:t>–</w:t>
      </w:r>
      <w:r w:rsidRPr="004747F0">
        <w:rPr>
          <w:rFonts w:ascii="Times New Roman" w:hAnsi="Times New Roman"/>
          <w:sz w:val="26"/>
          <w:szCs w:val="26"/>
          <w:lang w:val="ru-RU"/>
        </w:rPr>
        <w:t xml:space="preserve"> отдача от масштаба.</w:t>
      </w:r>
    </w:p>
    <w:p w:rsidR="00643357" w:rsidRDefault="00643357" w:rsidP="004D5034">
      <w:pPr>
        <w:spacing w:line="360" w:lineRule="auto"/>
        <w:ind w:firstLine="720"/>
        <w:jc w:val="both"/>
        <w:rPr>
          <w:rFonts w:ascii="Times New Roman" w:hAnsi="Times New Roman"/>
          <w:sz w:val="26"/>
          <w:szCs w:val="26"/>
          <w:lang w:val="ru-RU"/>
        </w:rPr>
        <w:sectPr w:rsidR="00643357" w:rsidSect="00837BC7">
          <w:footerReference w:type="default" r:id="rId31"/>
          <w:type w:val="continuous"/>
          <w:pgSz w:w="11907" w:h="16839" w:code="9"/>
          <w:pgMar w:top="1418" w:right="1418" w:bottom="1418" w:left="1134" w:header="0" w:footer="708" w:gutter="0"/>
          <w:cols w:space="708"/>
          <w:titlePg/>
          <w:docGrid w:linePitch="360"/>
        </w:sectPr>
      </w:pPr>
      <w:r w:rsidRPr="004747F0">
        <w:rPr>
          <w:rFonts w:ascii="Times New Roman" w:hAnsi="Times New Roman"/>
          <w:sz w:val="26"/>
          <w:szCs w:val="26"/>
          <w:lang w:val="ru-RU"/>
        </w:rPr>
        <w:t xml:space="preserve">Для непараметрического метода и для оценок с использованием транслогарифмической функции мы наблюдаем отрицательные темпы роста СПФ до кризиса 1998 года и затем высокие положительные темпы роста в 1999 году во </w:t>
      </w:r>
      <w:r>
        <w:rPr>
          <w:rFonts w:ascii="Times New Roman" w:hAnsi="Times New Roman"/>
          <w:sz w:val="26"/>
          <w:szCs w:val="26"/>
          <w:lang w:val="ru-RU"/>
        </w:rPr>
        <w:t>всех отраслях, вызванные резким</w:t>
      </w:r>
      <w:r w:rsidRPr="004747F0">
        <w:rPr>
          <w:rFonts w:ascii="Times New Roman" w:hAnsi="Times New Roman"/>
          <w:sz w:val="26"/>
          <w:szCs w:val="26"/>
          <w:lang w:val="ru-RU"/>
        </w:rPr>
        <w:t xml:space="preserve"> па</w:t>
      </w:r>
      <w:r>
        <w:rPr>
          <w:rFonts w:ascii="Times New Roman" w:hAnsi="Times New Roman"/>
          <w:sz w:val="26"/>
          <w:szCs w:val="26"/>
          <w:lang w:val="ru-RU"/>
        </w:rPr>
        <w:t>дением</w:t>
      </w:r>
      <w:r w:rsidRPr="004747F0">
        <w:rPr>
          <w:rFonts w:ascii="Times New Roman" w:hAnsi="Times New Roman"/>
          <w:sz w:val="26"/>
          <w:szCs w:val="26"/>
          <w:lang w:val="ru-RU"/>
        </w:rPr>
        <w:t xml:space="preserve"> курса рубля (см. Рисунок 1). После 1999 года динамика средних темпов роста СПФ несколько отличается для этих двух методов. Средние темпы роста для непараметрического метода были положительными в 2000 и 2001 годах, а затем упали до отрицательных значений в 2002-2003 годы и несколько выросли в 2004 году. Оценки темпов роста СПФ для транслогарифмической функции были отрицательными в 2000 году, зат</w:t>
      </w:r>
      <w:r>
        <w:rPr>
          <w:rFonts w:ascii="Times New Roman" w:hAnsi="Times New Roman"/>
          <w:sz w:val="26"/>
          <w:szCs w:val="26"/>
          <w:lang w:val="ru-RU"/>
        </w:rPr>
        <w:t>ем выросли в 2001 году до 11%, а</w:t>
      </w:r>
      <w:r w:rsidRPr="004747F0">
        <w:rPr>
          <w:rFonts w:ascii="Times New Roman" w:hAnsi="Times New Roman"/>
          <w:sz w:val="26"/>
          <w:szCs w:val="26"/>
          <w:lang w:val="ru-RU"/>
        </w:rPr>
        <w:t xml:space="preserve"> после этого ежегодно снижались и в 2004 году уже были </w:t>
      </w:r>
    </w:p>
    <w:p w:rsidR="00643357" w:rsidRPr="009505E4" w:rsidRDefault="00643357" w:rsidP="009505E4">
      <w:pPr>
        <w:pStyle w:val="BodyTextIndent"/>
        <w:spacing w:after="120"/>
        <w:ind w:left="1440" w:hanging="1440"/>
        <w:rPr>
          <w:rFonts w:ascii="Times New Roman" w:hAnsi="Times New Roman"/>
          <w:i/>
          <w:sz w:val="26"/>
          <w:szCs w:val="26"/>
        </w:rPr>
      </w:pPr>
      <w:r w:rsidRPr="009505E4">
        <w:rPr>
          <w:rFonts w:ascii="Times New Roman" w:hAnsi="Times New Roman"/>
          <w:b/>
          <w:i/>
          <w:sz w:val="26"/>
          <w:szCs w:val="26"/>
        </w:rPr>
        <w:t>Рисунок 1.</w:t>
      </w:r>
      <w:r w:rsidRPr="009505E4">
        <w:rPr>
          <w:rFonts w:ascii="Times New Roman" w:hAnsi="Times New Roman"/>
          <w:i/>
          <w:sz w:val="26"/>
          <w:szCs w:val="26"/>
        </w:rPr>
        <w:t xml:space="preserve"> Рост совокупной производительности факторов производства и роста производительности труда, 1996-2004 гг. </w:t>
      </w:r>
    </w:p>
    <w:tbl>
      <w:tblPr>
        <w:tblW w:w="0" w:type="auto"/>
        <w:jc w:val="center"/>
        <w:tblInd w:w="-989" w:type="dxa"/>
        <w:tblLook w:val="00A0"/>
      </w:tblPr>
      <w:tblGrid>
        <w:gridCol w:w="9122"/>
      </w:tblGrid>
      <w:tr w:rsidR="00643357" w:rsidRPr="006F0094" w:rsidTr="006F0094">
        <w:trPr>
          <w:trHeight w:val="5938"/>
          <w:jc w:val="center"/>
        </w:trPr>
        <w:tc>
          <w:tcPr>
            <w:tcW w:w="9122" w:type="dxa"/>
          </w:tcPr>
          <w:p w:rsidR="00643357" w:rsidRPr="006F0094" w:rsidRDefault="00643357" w:rsidP="006F0094">
            <w:pPr>
              <w:pStyle w:val="BodyTextIndent"/>
              <w:spacing w:line="360" w:lineRule="auto"/>
              <w:ind w:firstLine="0"/>
              <w:rPr>
                <w:rFonts w:ascii="Arial Narrow" w:hAnsi="Arial Narrow"/>
                <w:sz w:val="28"/>
                <w:szCs w:val="28"/>
              </w:rPr>
            </w:pPr>
            <w:r w:rsidRPr="006F0094">
              <w:rPr>
                <w:rFonts w:ascii="Arial Narrow" w:hAnsi="Arial Narrow"/>
                <w:noProof/>
                <w:sz w:val="28"/>
                <w:szCs w:val="28"/>
                <w:lang w:eastAsia="ru-RU"/>
              </w:rPr>
              <w:pict>
                <v:shape id="Picture 2" o:spid="_x0000_i1076" type="#_x0000_t75" style="width:462pt;height:306.75pt;visibility:visible">
                  <v:imagedata r:id="rId32" o:title=""/>
                </v:shape>
              </w:pict>
            </w:r>
          </w:p>
        </w:tc>
      </w:tr>
    </w:tbl>
    <w:p w:rsidR="00643357" w:rsidRPr="004747F0" w:rsidRDefault="00643357" w:rsidP="00243D9E">
      <w:pPr>
        <w:spacing w:line="360" w:lineRule="auto"/>
        <w:jc w:val="both"/>
        <w:rPr>
          <w:rFonts w:ascii="Times New Roman" w:hAnsi="Times New Roman"/>
          <w:sz w:val="26"/>
          <w:szCs w:val="26"/>
          <w:lang w:val="ru-RU"/>
        </w:rPr>
      </w:pPr>
      <w:r w:rsidRPr="004747F0">
        <w:rPr>
          <w:rFonts w:ascii="Times New Roman" w:hAnsi="Times New Roman"/>
          <w:sz w:val="26"/>
          <w:szCs w:val="26"/>
          <w:lang w:val="ru-RU"/>
        </w:rPr>
        <w:t>отрицательными. Динамика средних темпов роста производительности труда близка к динамике роста СПФ, рассчитанных для транслогарифмической функции. Для стохастической функции мы наблюдаем другую динамику темпов роста СПФ. При такой спецификации модели мы наблюдаем отрицательные темпы роста до 1999 года для всех отраслей, кроме химической и машиностроения, которые показывают невысокие положительные темпы роста. Затем темпы роста становятся положительными для большинства отраслей, и после 2000 года наблюдается ежегодное увеличение темпов роста СПФ во всех отраслях, кроме электроэнерг</w:t>
      </w:r>
      <w:r>
        <w:rPr>
          <w:rFonts w:ascii="Times New Roman" w:hAnsi="Times New Roman"/>
          <w:sz w:val="26"/>
          <w:szCs w:val="26"/>
          <w:lang w:val="ru-RU"/>
        </w:rPr>
        <w:t>етики и топливной промышленности</w:t>
      </w:r>
      <w:r w:rsidRPr="004747F0">
        <w:rPr>
          <w:rFonts w:ascii="Times New Roman" w:hAnsi="Times New Roman"/>
          <w:sz w:val="26"/>
          <w:szCs w:val="26"/>
          <w:lang w:val="ru-RU"/>
        </w:rPr>
        <w:t>, где рост СПФ либо отрицательный, либо близок к 0.</w:t>
      </w:r>
    </w:p>
    <w:p w:rsidR="00643357" w:rsidRDefault="00643357" w:rsidP="00E41786">
      <w:pPr>
        <w:pStyle w:val="BodyTextIndent"/>
        <w:spacing w:line="360" w:lineRule="auto"/>
        <w:rPr>
          <w:rFonts w:ascii="Times New Roman" w:hAnsi="Times New Roman"/>
          <w:sz w:val="26"/>
          <w:szCs w:val="26"/>
        </w:rPr>
      </w:pPr>
      <w:r w:rsidRPr="004747F0">
        <w:rPr>
          <w:rFonts w:ascii="Times New Roman" w:hAnsi="Times New Roman"/>
          <w:sz w:val="26"/>
          <w:szCs w:val="26"/>
        </w:rPr>
        <w:t xml:space="preserve">Методология оценки стохастической производственной функции позволяет разложить темпы роста СПФ на вклад технологического прогресса и изменение уровня неэффективности производства данного предприятия. На рисунке 2 мы видим, что отрицательная динамика развития технологического прогресса в 1995-1997 годах сменились на положительную после 1998 года, причем с тенденцией к ежегодному увеличению. При этом в электроэнергетике и топливной промышленности ситуация несколько иная: темпы роста после 2000 года стагнируют, и к 2004 году мы наблюдаем большой разрыв с другими секторами экономики. В химической и нефтехимической промышленности технологический прогресс был существенно выше средних показателей по всей промышленности в начальные годы, затем темпы роста стали постоянными и к концу периода оказались ниже, чем в других секторах промышленности. Другими словами, в экспортно ориентированных отраслях наблюдается замедление темпов развития технического прогресса. </w:t>
      </w:r>
    </w:p>
    <w:p w:rsidR="00643357" w:rsidRDefault="00643357" w:rsidP="00C63E28">
      <w:pPr>
        <w:pStyle w:val="BodyTextIndent"/>
        <w:spacing w:line="360" w:lineRule="auto"/>
        <w:rPr>
          <w:rFonts w:ascii="Times New Roman" w:hAnsi="Times New Roman"/>
          <w:sz w:val="26"/>
          <w:szCs w:val="26"/>
        </w:rPr>
      </w:pPr>
      <w:r w:rsidRPr="004747F0">
        <w:rPr>
          <w:rFonts w:ascii="Times New Roman" w:hAnsi="Times New Roman"/>
          <w:sz w:val="26"/>
          <w:szCs w:val="26"/>
        </w:rPr>
        <w:t>При оценке среднего уровня эффективности производства показатели оказались весьма низкими (см. рисунок 2), они составили всего 12-15% в разные годы в целом по промышленности. Это говорит о том, что внутри каждой отрасли существует большой разброс в расстоянии до границы производственных возможностей. Есть сектора экономики, для которых средние пока</w:t>
      </w:r>
      <w:r>
        <w:rPr>
          <w:rFonts w:ascii="Times New Roman" w:hAnsi="Times New Roman"/>
          <w:sz w:val="26"/>
          <w:szCs w:val="26"/>
        </w:rPr>
        <w:t xml:space="preserve">затели </w:t>
      </w:r>
      <w:r w:rsidRPr="004747F0">
        <w:rPr>
          <w:rFonts w:ascii="Times New Roman" w:hAnsi="Times New Roman"/>
          <w:sz w:val="26"/>
          <w:szCs w:val="26"/>
        </w:rPr>
        <w:t>эффективности производства</w:t>
      </w:r>
      <w:r>
        <w:rPr>
          <w:rFonts w:ascii="Times New Roman" w:hAnsi="Times New Roman"/>
          <w:sz w:val="26"/>
          <w:szCs w:val="26"/>
        </w:rPr>
        <w:t xml:space="preserve"> не превышают 10% за все годы, </w:t>
      </w:r>
      <w:r>
        <w:rPr>
          <w:rFonts w:ascii="Times New Roman" w:hAnsi="Times New Roman"/>
          <w:sz w:val="26"/>
          <w:szCs w:val="26"/>
        </w:rPr>
        <w:sym w:font="Symbol" w:char="F02D"/>
      </w:r>
      <w:r>
        <w:rPr>
          <w:rFonts w:ascii="Times New Roman" w:hAnsi="Times New Roman"/>
          <w:sz w:val="26"/>
          <w:szCs w:val="26"/>
        </w:rPr>
        <w:t xml:space="preserve"> </w:t>
      </w:r>
      <w:r w:rsidRPr="004747F0">
        <w:rPr>
          <w:rFonts w:ascii="Times New Roman" w:hAnsi="Times New Roman"/>
          <w:sz w:val="26"/>
          <w:szCs w:val="26"/>
        </w:rPr>
        <w:t>это химическая и нефтехимическая промышленность, а также деревообрабатывающая и целлюлозно-бумажная.</w:t>
      </w:r>
    </w:p>
    <w:p w:rsidR="00643357" w:rsidRDefault="00643357" w:rsidP="00C63E28">
      <w:pPr>
        <w:pStyle w:val="BodyTextIndent"/>
        <w:spacing w:line="360" w:lineRule="auto"/>
        <w:rPr>
          <w:rFonts w:ascii="Times New Roman" w:hAnsi="Times New Roman"/>
          <w:sz w:val="26"/>
          <w:szCs w:val="26"/>
        </w:rPr>
        <w:sectPr w:rsidR="00643357" w:rsidSect="00837BC7">
          <w:type w:val="continuous"/>
          <w:pgSz w:w="11907" w:h="16839" w:code="9"/>
          <w:pgMar w:top="1418" w:right="1418" w:bottom="1418" w:left="1134" w:header="0" w:footer="708" w:gutter="0"/>
          <w:cols w:space="708"/>
          <w:titlePg/>
          <w:docGrid w:linePitch="360"/>
        </w:sectPr>
      </w:pPr>
      <w:r w:rsidRPr="004747F0">
        <w:rPr>
          <w:rFonts w:ascii="Times New Roman" w:hAnsi="Times New Roman"/>
          <w:sz w:val="26"/>
          <w:szCs w:val="26"/>
        </w:rPr>
        <w:t xml:space="preserve">Но даже в отраслях, где данный показатель существенно выше среднего по промышленности, как, например, в промышленности строительных материалов, он все равно в среднем оказывается порядка 30%, т.е. эффективность среднего предприятия составляет только 30% от возможной производительности в данной </w:t>
      </w:r>
    </w:p>
    <w:p w:rsidR="00643357" w:rsidRDefault="00643357" w:rsidP="009505E4">
      <w:pPr>
        <w:pStyle w:val="BodyTextIndent"/>
        <w:spacing w:after="120"/>
        <w:ind w:left="1440" w:hanging="1440"/>
        <w:rPr>
          <w:rFonts w:ascii="Times New Roman" w:hAnsi="Times New Roman"/>
          <w:i/>
          <w:sz w:val="26"/>
          <w:szCs w:val="26"/>
        </w:rPr>
      </w:pPr>
      <w:r w:rsidRPr="009505E4">
        <w:rPr>
          <w:rFonts w:ascii="Times New Roman" w:hAnsi="Times New Roman"/>
          <w:b/>
          <w:i/>
          <w:sz w:val="26"/>
          <w:szCs w:val="26"/>
        </w:rPr>
        <w:t>Рисунок 2.</w:t>
      </w:r>
      <w:r w:rsidRPr="009505E4">
        <w:rPr>
          <w:rFonts w:ascii="Times New Roman" w:hAnsi="Times New Roman"/>
          <w:i/>
          <w:sz w:val="26"/>
          <w:szCs w:val="26"/>
        </w:rPr>
        <w:t xml:space="preserve"> Темпы технологического прогресса и уровень эффективности производства. Стохастическая функция</w:t>
      </w:r>
    </w:p>
    <w:tbl>
      <w:tblPr>
        <w:tblW w:w="0" w:type="auto"/>
        <w:tblInd w:w="534" w:type="dxa"/>
        <w:tblLook w:val="00A0"/>
      </w:tblPr>
      <w:tblGrid>
        <w:gridCol w:w="9037"/>
      </w:tblGrid>
      <w:tr w:rsidR="00643357" w:rsidRPr="006F0094" w:rsidTr="006F0094">
        <w:trPr>
          <w:trHeight w:val="6075"/>
        </w:trPr>
        <w:tc>
          <w:tcPr>
            <w:tcW w:w="9037" w:type="dxa"/>
          </w:tcPr>
          <w:p w:rsidR="00643357" w:rsidRPr="006F0094" w:rsidRDefault="00643357" w:rsidP="006F0094">
            <w:pPr>
              <w:pStyle w:val="BodyTextIndent"/>
              <w:spacing w:after="120"/>
              <w:ind w:firstLine="0"/>
              <w:jc w:val="center"/>
              <w:rPr>
                <w:rFonts w:ascii="Times New Roman" w:hAnsi="Times New Roman"/>
                <w:i/>
                <w:sz w:val="26"/>
                <w:szCs w:val="26"/>
              </w:rPr>
            </w:pPr>
            <w:r w:rsidRPr="006F0094">
              <w:rPr>
                <w:rFonts w:ascii="Times New Roman" w:hAnsi="Times New Roman"/>
                <w:i/>
                <w:noProof/>
                <w:sz w:val="26"/>
                <w:szCs w:val="26"/>
                <w:lang w:eastAsia="ru-RU"/>
              </w:rPr>
              <w:pict>
                <v:shape id="Picture 4" o:spid="_x0000_i1077" type="#_x0000_t75" style="width:425.25pt;height:301.5pt;visibility:visible">
                  <v:imagedata r:id="rId33" o:title=""/>
                </v:shape>
              </w:pict>
            </w:r>
          </w:p>
        </w:tc>
      </w:tr>
      <w:tr w:rsidR="00643357" w:rsidRPr="006F0094" w:rsidTr="006F0094">
        <w:trPr>
          <w:trHeight w:val="6531"/>
        </w:trPr>
        <w:tc>
          <w:tcPr>
            <w:tcW w:w="9037" w:type="dxa"/>
          </w:tcPr>
          <w:p w:rsidR="00643357" w:rsidRPr="006F0094" w:rsidRDefault="00643357" w:rsidP="006F0094">
            <w:pPr>
              <w:pStyle w:val="BodyTextIndent"/>
              <w:spacing w:after="120"/>
              <w:ind w:firstLine="0"/>
              <w:jc w:val="center"/>
              <w:rPr>
                <w:rFonts w:ascii="Times New Roman" w:hAnsi="Times New Roman"/>
                <w:i/>
                <w:sz w:val="26"/>
                <w:szCs w:val="26"/>
              </w:rPr>
            </w:pPr>
            <w:r w:rsidRPr="006F0094">
              <w:rPr>
                <w:rFonts w:ascii="Times New Roman" w:hAnsi="Times New Roman"/>
                <w:i/>
                <w:noProof/>
                <w:sz w:val="26"/>
                <w:szCs w:val="26"/>
                <w:lang w:eastAsia="ru-RU"/>
              </w:rPr>
              <w:pict>
                <v:shape id="Picture 5" o:spid="_x0000_i1078" type="#_x0000_t75" style="width:425.25pt;height:301.5pt;visibility:visible">
                  <v:imagedata r:id="rId34" o:title=""/>
                </v:shape>
              </w:pict>
            </w:r>
          </w:p>
        </w:tc>
      </w:tr>
    </w:tbl>
    <w:p w:rsidR="00643357" w:rsidRPr="004747F0" w:rsidRDefault="00643357" w:rsidP="00C63E28">
      <w:pPr>
        <w:pStyle w:val="BodyTextIndent"/>
        <w:spacing w:line="360" w:lineRule="auto"/>
        <w:ind w:firstLine="0"/>
        <w:rPr>
          <w:rFonts w:ascii="Times New Roman" w:hAnsi="Times New Roman"/>
          <w:sz w:val="26"/>
          <w:szCs w:val="26"/>
        </w:rPr>
      </w:pPr>
      <w:r w:rsidRPr="004747F0">
        <w:rPr>
          <w:rFonts w:ascii="Times New Roman" w:hAnsi="Times New Roman"/>
          <w:sz w:val="26"/>
          <w:szCs w:val="26"/>
        </w:rPr>
        <w:t xml:space="preserve">отрасли. Причем мы наблюдаем устойчивую тенденцию </w:t>
      </w:r>
      <w:r>
        <w:rPr>
          <w:rFonts w:ascii="Times New Roman" w:hAnsi="Times New Roman"/>
          <w:sz w:val="26"/>
          <w:szCs w:val="26"/>
        </w:rPr>
        <w:t xml:space="preserve">к падению средних показателей </w:t>
      </w:r>
      <w:r w:rsidRPr="004747F0">
        <w:rPr>
          <w:rFonts w:ascii="Times New Roman" w:hAnsi="Times New Roman"/>
          <w:sz w:val="26"/>
          <w:szCs w:val="26"/>
        </w:rPr>
        <w:t>эффективности производства: в среднем по пр</w:t>
      </w:r>
      <w:r>
        <w:rPr>
          <w:rFonts w:ascii="Times New Roman" w:hAnsi="Times New Roman"/>
          <w:sz w:val="26"/>
          <w:szCs w:val="26"/>
        </w:rPr>
        <w:t xml:space="preserve">омышленности изменение уровня </w:t>
      </w:r>
      <w:r w:rsidRPr="004747F0">
        <w:rPr>
          <w:rFonts w:ascii="Times New Roman" w:hAnsi="Times New Roman"/>
          <w:sz w:val="26"/>
          <w:szCs w:val="26"/>
        </w:rPr>
        <w:t>эффективности производства составляет 9% ежегодно, т.е. разрыв в уровне эффективности предприятий увеличивается. При том, что темпы технологического прогресса достаточно высо</w:t>
      </w:r>
      <w:r>
        <w:rPr>
          <w:rFonts w:ascii="Times New Roman" w:hAnsi="Times New Roman"/>
          <w:sz w:val="26"/>
          <w:szCs w:val="26"/>
        </w:rPr>
        <w:t xml:space="preserve">ки, низкий уровень показателя </w:t>
      </w:r>
      <w:r w:rsidRPr="004747F0">
        <w:rPr>
          <w:rFonts w:ascii="Times New Roman" w:hAnsi="Times New Roman"/>
          <w:sz w:val="26"/>
          <w:szCs w:val="26"/>
        </w:rPr>
        <w:t>эффективности производства у большой группы предприятий приводит к замедлению темпов роста СПФ в целом в различных секторах.</w:t>
      </w:r>
    </w:p>
    <w:p w:rsidR="00643357" w:rsidRPr="008E5634" w:rsidRDefault="00643357" w:rsidP="00404493">
      <w:pPr>
        <w:spacing w:after="120"/>
        <w:jc w:val="both"/>
        <w:rPr>
          <w:rStyle w:val="Strong"/>
          <w:i/>
          <w:sz w:val="28"/>
          <w:szCs w:val="28"/>
          <w:lang w:val="ru-RU"/>
        </w:rPr>
      </w:pPr>
      <w:r w:rsidRPr="008E5634">
        <w:rPr>
          <w:rStyle w:val="Strong"/>
          <w:i/>
          <w:sz w:val="28"/>
          <w:szCs w:val="28"/>
          <w:lang w:val="ru-RU"/>
        </w:rPr>
        <w:t>Глава 4. Структура конкуренции по секторам экономики</w:t>
      </w:r>
    </w:p>
    <w:p w:rsidR="00643357" w:rsidRPr="004747F0" w:rsidRDefault="00643357" w:rsidP="00B45153">
      <w:pPr>
        <w:pStyle w:val="CommentSubject"/>
        <w:tabs>
          <w:tab w:val="left" w:pos="567"/>
        </w:tabs>
        <w:spacing w:line="360" w:lineRule="auto"/>
        <w:ind w:firstLine="720"/>
        <w:jc w:val="both"/>
        <w:rPr>
          <w:rFonts w:ascii="Times New Roman" w:hAnsi="Times New Roman"/>
          <w:b w:val="0"/>
          <w:bCs w:val="0"/>
          <w:sz w:val="26"/>
          <w:szCs w:val="26"/>
        </w:rPr>
      </w:pPr>
      <w:r w:rsidRPr="004747F0">
        <w:rPr>
          <w:rFonts w:ascii="Times New Roman" w:hAnsi="Times New Roman"/>
          <w:b w:val="0"/>
          <w:bCs w:val="0"/>
          <w:sz w:val="26"/>
          <w:szCs w:val="26"/>
        </w:rPr>
        <w:t>В этой</w:t>
      </w:r>
      <w:r>
        <w:rPr>
          <w:rFonts w:ascii="Times New Roman" w:hAnsi="Times New Roman"/>
          <w:b w:val="0"/>
          <w:bCs w:val="0"/>
          <w:sz w:val="26"/>
          <w:szCs w:val="26"/>
        </w:rPr>
        <w:t xml:space="preserve"> главе </w:t>
      </w:r>
      <w:r w:rsidRPr="004747F0">
        <w:rPr>
          <w:rFonts w:ascii="Times New Roman" w:hAnsi="Times New Roman"/>
          <w:b w:val="0"/>
          <w:bCs w:val="0"/>
          <w:sz w:val="26"/>
          <w:szCs w:val="26"/>
        </w:rPr>
        <w:t xml:space="preserve">анализируется структура конкуренции </w:t>
      </w:r>
      <w:r>
        <w:rPr>
          <w:rFonts w:ascii="Times New Roman" w:hAnsi="Times New Roman"/>
          <w:b w:val="0"/>
          <w:bCs w:val="0"/>
          <w:sz w:val="26"/>
          <w:szCs w:val="26"/>
        </w:rPr>
        <w:t xml:space="preserve">на внутренних рынках </w:t>
      </w:r>
      <w:r w:rsidRPr="004747F0">
        <w:rPr>
          <w:rFonts w:ascii="Times New Roman" w:hAnsi="Times New Roman"/>
          <w:b w:val="0"/>
          <w:bCs w:val="0"/>
          <w:sz w:val="26"/>
          <w:szCs w:val="26"/>
        </w:rPr>
        <w:t xml:space="preserve">в различных отраслях промышленности по секторам экономики и </w:t>
      </w:r>
      <w:r>
        <w:rPr>
          <w:rFonts w:ascii="Times New Roman" w:hAnsi="Times New Roman"/>
          <w:b w:val="0"/>
          <w:bCs w:val="0"/>
          <w:sz w:val="26"/>
          <w:szCs w:val="26"/>
        </w:rPr>
        <w:t>в зависимости от</w:t>
      </w:r>
      <w:r w:rsidRPr="004747F0">
        <w:rPr>
          <w:rFonts w:ascii="Times New Roman" w:hAnsi="Times New Roman"/>
          <w:b w:val="0"/>
          <w:bCs w:val="0"/>
          <w:sz w:val="26"/>
          <w:szCs w:val="26"/>
        </w:rPr>
        <w:t xml:space="preserve"> внешнеторговой ориентации отраслей, а также степень конкуренции со стороны предприятий с иностранным участием и со стороны импортируемых товаров.</w:t>
      </w:r>
    </w:p>
    <w:p w:rsidR="00643357" w:rsidRPr="004747F0" w:rsidRDefault="00643357" w:rsidP="00B45153">
      <w:pPr>
        <w:pStyle w:val="CommentSubject"/>
        <w:tabs>
          <w:tab w:val="left" w:pos="567"/>
        </w:tabs>
        <w:spacing w:line="360" w:lineRule="auto"/>
        <w:ind w:firstLine="720"/>
        <w:jc w:val="both"/>
        <w:rPr>
          <w:rFonts w:ascii="Times New Roman" w:hAnsi="Times New Roman"/>
          <w:b w:val="0"/>
          <w:bCs w:val="0"/>
          <w:sz w:val="26"/>
          <w:szCs w:val="26"/>
        </w:rPr>
      </w:pPr>
      <w:r w:rsidRPr="004747F0">
        <w:rPr>
          <w:rFonts w:ascii="Times New Roman" w:hAnsi="Times New Roman"/>
          <w:b w:val="0"/>
          <w:bCs w:val="0"/>
          <w:sz w:val="26"/>
          <w:szCs w:val="26"/>
        </w:rPr>
        <w:t xml:space="preserve">Ваучерная приватизация действительно привела к существенному изменению структуры собственности в большинстве секторов экономики, но при этом мы не наблюдаем значительного изменения структуры концентрации производства в различных отраслях промышленности. Даже через десять лет после начала реформ значения индексов концентрации производства оставались высокими. </w:t>
      </w:r>
    </w:p>
    <w:p w:rsidR="00643357" w:rsidRPr="004747F0" w:rsidRDefault="00643357" w:rsidP="00B45153">
      <w:pPr>
        <w:pStyle w:val="CommentSubject"/>
        <w:tabs>
          <w:tab w:val="left" w:pos="567"/>
        </w:tabs>
        <w:spacing w:line="360" w:lineRule="auto"/>
        <w:ind w:firstLine="720"/>
        <w:jc w:val="both"/>
        <w:rPr>
          <w:rFonts w:ascii="Times New Roman" w:hAnsi="Times New Roman"/>
          <w:b w:val="0"/>
          <w:bCs w:val="0"/>
          <w:sz w:val="26"/>
          <w:szCs w:val="26"/>
        </w:rPr>
      </w:pPr>
      <w:r w:rsidRPr="004747F0">
        <w:rPr>
          <w:rFonts w:ascii="Times New Roman" w:hAnsi="Times New Roman"/>
          <w:b w:val="0"/>
          <w:bCs w:val="0"/>
          <w:sz w:val="26"/>
          <w:szCs w:val="26"/>
        </w:rPr>
        <w:t xml:space="preserve">На общероссийском уровне мы видим высокие индексы концентрации в добывающих отраслях промышленности, что большей частью объясняется технологией производства в этих отраслях. Но на региональном уровне мы также наблюдаем стабильно высокие уровни концентрации производства в таких отраслях, как пищевая промышленность. Это говорит о том, что существуют препятствия к появлению новых мелких предприятий в обрабатывающих отраслях промышленности и сохраняется структура производства, заложенная при плановой экономике. </w:t>
      </w:r>
    </w:p>
    <w:p w:rsidR="00643357" w:rsidRPr="004747F0" w:rsidRDefault="00643357" w:rsidP="00DD6FC2">
      <w:pPr>
        <w:pStyle w:val="BodyTextIndent"/>
        <w:spacing w:line="360" w:lineRule="auto"/>
        <w:rPr>
          <w:rFonts w:ascii="Times New Roman" w:hAnsi="Times New Roman"/>
          <w:sz w:val="26"/>
          <w:szCs w:val="26"/>
        </w:rPr>
      </w:pPr>
      <w:r w:rsidRPr="004747F0">
        <w:rPr>
          <w:rFonts w:ascii="Times New Roman" w:hAnsi="Times New Roman"/>
          <w:sz w:val="26"/>
          <w:szCs w:val="26"/>
        </w:rPr>
        <w:t>Наиболее концентрированными на национальном уровне остаются металлургия и химическая промышленность. На региональном уровне производства (помимо высоких индексов концентрации в металлургии и химической промышленности) наблюдается высокий индек</w:t>
      </w:r>
      <w:r>
        <w:rPr>
          <w:rFonts w:ascii="Times New Roman" w:hAnsi="Times New Roman"/>
          <w:sz w:val="26"/>
          <w:szCs w:val="26"/>
        </w:rPr>
        <w:t xml:space="preserve">с монополизации производства в </w:t>
      </w:r>
      <w:r w:rsidRPr="004747F0">
        <w:rPr>
          <w:rFonts w:ascii="Times New Roman" w:hAnsi="Times New Roman"/>
          <w:sz w:val="26"/>
          <w:szCs w:val="26"/>
        </w:rPr>
        <w:t>пищевой промышленности.</w:t>
      </w:r>
    </w:p>
    <w:p w:rsidR="00643357" w:rsidRPr="004747F0" w:rsidRDefault="00643357" w:rsidP="00DD6FC2">
      <w:pPr>
        <w:pStyle w:val="BodyTextIndent"/>
        <w:spacing w:line="360" w:lineRule="auto"/>
        <w:rPr>
          <w:rFonts w:ascii="Times New Roman" w:hAnsi="Times New Roman"/>
          <w:sz w:val="26"/>
          <w:szCs w:val="26"/>
        </w:rPr>
      </w:pPr>
      <w:r w:rsidRPr="004747F0">
        <w:rPr>
          <w:rFonts w:ascii="Times New Roman" w:hAnsi="Times New Roman"/>
          <w:sz w:val="26"/>
          <w:szCs w:val="26"/>
        </w:rPr>
        <w:t>При разделении отраслей по внешнеторговой ориентации, на национальном уровне наиболее концентрированными оказываются экспортно ориентированные отрасли (0.20-0.25), а наименее концентрированными – импортозамещающие (0.05-0.10) На региональном уровне высокие индексы концентрации наблюдаются в отраслях с высоким уровнем внутриотраслевой торговли, с высокой долей импорта и в экспортно ориентированных отраслях.</w:t>
      </w:r>
    </w:p>
    <w:p w:rsidR="00643357" w:rsidRPr="004747F0" w:rsidRDefault="00643357" w:rsidP="00DD6FC2">
      <w:pPr>
        <w:pStyle w:val="BodyTextIndent"/>
        <w:spacing w:line="360" w:lineRule="auto"/>
        <w:rPr>
          <w:rFonts w:ascii="Times New Roman" w:hAnsi="Times New Roman"/>
          <w:sz w:val="26"/>
          <w:szCs w:val="26"/>
        </w:rPr>
      </w:pPr>
      <w:r w:rsidRPr="004747F0">
        <w:rPr>
          <w:rFonts w:ascii="Times New Roman" w:hAnsi="Times New Roman"/>
          <w:sz w:val="26"/>
          <w:szCs w:val="26"/>
        </w:rPr>
        <w:t>Характер внешней конкуренции различ</w:t>
      </w:r>
      <w:r>
        <w:rPr>
          <w:rFonts w:ascii="Times New Roman" w:hAnsi="Times New Roman"/>
          <w:sz w:val="26"/>
          <w:szCs w:val="26"/>
        </w:rPr>
        <w:t>ался по отраслям промышленности;</w:t>
      </w:r>
      <w:r w:rsidRPr="004747F0">
        <w:rPr>
          <w:rFonts w:ascii="Times New Roman" w:hAnsi="Times New Roman"/>
          <w:sz w:val="26"/>
          <w:szCs w:val="26"/>
        </w:rPr>
        <w:t xml:space="preserve"> в одних отраслях мы наблюдаем, что важен уровень конкуренции со стороны импортируемых товаров, в других отраслях существенно</w:t>
      </w:r>
      <w:r>
        <w:rPr>
          <w:rFonts w:ascii="Times New Roman" w:hAnsi="Times New Roman"/>
          <w:sz w:val="26"/>
          <w:szCs w:val="26"/>
        </w:rPr>
        <w:t>е</w:t>
      </w:r>
      <w:r w:rsidRPr="004747F0">
        <w:rPr>
          <w:rFonts w:ascii="Times New Roman" w:hAnsi="Times New Roman"/>
          <w:sz w:val="26"/>
          <w:szCs w:val="26"/>
        </w:rPr>
        <w:t xml:space="preserve"> влияние оказывает вход на рынки предприятий с иностранным участием.</w:t>
      </w:r>
    </w:p>
    <w:p w:rsidR="00643357" w:rsidRPr="004747F0" w:rsidRDefault="00643357" w:rsidP="00DD6FC2">
      <w:pPr>
        <w:pStyle w:val="BodyTextIndent"/>
        <w:spacing w:line="360" w:lineRule="auto"/>
        <w:rPr>
          <w:rFonts w:ascii="Times New Roman" w:hAnsi="Times New Roman"/>
          <w:sz w:val="26"/>
          <w:szCs w:val="26"/>
        </w:rPr>
      </w:pPr>
      <w:r>
        <w:rPr>
          <w:rFonts w:ascii="Times New Roman" w:hAnsi="Times New Roman"/>
          <w:sz w:val="26"/>
          <w:szCs w:val="26"/>
        </w:rPr>
        <w:t>В докризисный период (до 1998 года)</w:t>
      </w:r>
      <w:r w:rsidRPr="004747F0">
        <w:rPr>
          <w:rFonts w:ascii="Times New Roman" w:hAnsi="Times New Roman"/>
          <w:sz w:val="26"/>
          <w:szCs w:val="26"/>
        </w:rPr>
        <w:t xml:space="preserve"> основная часть прямых иностранных инвестиций шла в пищевую промышленность, т.е. в сектор, ориентированный на внутренний спрос. После 2000 года наблюдается рост инвестиций в экспортно ориентированные отрасли, связанный с ростом мировых цен на нефть в этот период. Объемы выпуска новых иностранных предприятий в среднем в 2–5 раз превышают объемы выпуска российских предприятий, а занятость на новых иностранных предприятиях в некоторые годы в среднем в 10 раз превышала средний размер занятости на российских предприятиях</w:t>
      </w:r>
    </w:p>
    <w:p w:rsidR="00643357" w:rsidRPr="004747F0" w:rsidRDefault="00643357" w:rsidP="00DD6FC2">
      <w:pPr>
        <w:pStyle w:val="BodyTextIndent"/>
        <w:spacing w:line="360" w:lineRule="auto"/>
        <w:rPr>
          <w:rFonts w:ascii="Times New Roman" w:hAnsi="Times New Roman"/>
          <w:sz w:val="26"/>
          <w:szCs w:val="26"/>
        </w:rPr>
      </w:pPr>
      <w:r w:rsidRPr="004747F0">
        <w:rPr>
          <w:rFonts w:ascii="Times New Roman" w:hAnsi="Times New Roman"/>
          <w:sz w:val="26"/>
          <w:szCs w:val="26"/>
        </w:rPr>
        <w:t>Наши оценки показывают, что самый высокий уровень конкуренции со стороны импорта наблюдается в легкой промышленности и группе «прочие отрасли» (в них входят такие отрасли как медицинская промышленность, производство игрушек, производство фотокинопродукции, ювелирная промышленность). Кроме того, высокий уровень конкуренции наблюдается в машиностроении.</w:t>
      </w:r>
    </w:p>
    <w:p w:rsidR="00643357" w:rsidRPr="008E5634" w:rsidRDefault="00643357" w:rsidP="00404493">
      <w:pPr>
        <w:spacing w:after="120"/>
        <w:jc w:val="both"/>
        <w:rPr>
          <w:rStyle w:val="Strong"/>
          <w:i/>
          <w:sz w:val="28"/>
          <w:szCs w:val="28"/>
          <w:lang w:val="ru-RU"/>
        </w:rPr>
      </w:pPr>
      <w:r w:rsidRPr="008E5634">
        <w:rPr>
          <w:rStyle w:val="Strong"/>
          <w:i/>
          <w:sz w:val="28"/>
          <w:szCs w:val="28"/>
          <w:lang w:val="ru-RU"/>
        </w:rPr>
        <w:t>Глава 5. Влияние конкуренции на эффективность отечественных предприятий</w:t>
      </w:r>
    </w:p>
    <w:p w:rsidR="00643357" w:rsidRPr="004747F0" w:rsidRDefault="00643357" w:rsidP="004D2648">
      <w:pPr>
        <w:pStyle w:val="BodyTextIndent"/>
        <w:spacing w:line="360" w:lineRule="auto"/>
        <w:rPr>
          <w:rFonts w:ascii="Times New Roman" w:hAnsi="Times New Roman"/>
          <w:sz w:val="26"/>
          <w:szCs w:val="26"/>
        </w:rPr>
      </w:pPr>
      <w:r w:rsidRPr="004747F0">
        <w:rPr>
          <w:rFonts w:ascii="Times New Roman" w:hAnsi="Times New Roman"/>
          <w:sz w:val="26"/>
          <w:szCs w:val="26"/>
        </w:rPr>
        <w:t>В этом разделе мы приводим результаты эмпирического анализа влияния конкуренции на эффективность отечественных предприятий и на разрыв в эффективности производства между предприятиями в одной отрасли</w:t>
      </w:r>
      <w:r>
        <w:rPr>
          <w:rStyle w:val="FootnoteReference"/>
          <w:rFonts w:ascii="Times New Roman" w:hAnsi="Times New Roman"/>
          <w:sz w:val="26"/>
          <w:szCs w:val="26"/>
        </w:rPr>
        <w:footnoteReference w:id="3"/>
      </w:r>
      <w:r w:rsidRPr="004747F0">
        <w:rPr>
          <w:rFonts w:ascii="Times New Roman" w:hAnsi="Times New Roman"/>
          <w:sz w:val="26"/>
          <w:szCs w:val="26"/>
        </w:rPr>
        <w:t xml:space="preserve">. </w:t>
      </w:r>
    </w:p>
    <w:p w:rsidR="00643357" w:rsidRPr="004747F0" w:rsidRDefault="00643357" w:rsidP="004D2648">
      <w:pPr>
        <w:pStyle w:val="BodyTextIndent"/>
        <w:spacing w:line="360" w:lineRule="auto"/>
        <w:rPr>
          <w:rFonts w:ascii="Times New Roman" w:hAnsi="Times New Roman"/>
          <w:sz w:val="26"/>
          <w:szCs w:val="26"/>
        </w:rPr>
      </w:pPr>
      <w:r w:rsidRPr="004747F0">
        <w:rPr>
          <w:rFonts w:ascii="Times New Roman" w:hAnsi="Times New Roman"/>
          <w:sz w:val="26"/>
          <w:szCs w:val="26"/>
        </w:rPr>
        <w:t>Теоретическая модель предсказывает, что усиление конкуренции на рынке со стороны иностранных предприятий оказывает разнонаправленное влияние на отечественные фирмы в зависимости от близости к  границе производственных возможностей. Мы ожидаем, что более эффективные фирмы, которые близки к границе производственных возможностей, в ответ на усиление конкуренции со стороны фирм с иностранным участием будут больше вкладывать в инновации и</w:t>
      </w:r>
      <w:r>
        <w:rPr>
          <w:rFonts w:ascii="Times New Roman" w:hAnsi="Times New Roman"/>
          <w:sz w:val="26"/>
          <w:szCs w:val="26"/>
        </w:rPr>
        <w:t>,</w:t>
      </w:r>
      <w:r w:rsidRPr="004747F0">
        <w:rPr>
          <w:rFonts w:ascii="Times New Roman" w:hAnsi="Times New Roman"/>
          <w:sz w:val="26"/>
          <w:szCs w:val="26"/>
        </w:rPr>
        <w:t xml:space="preserve"> таким образом</w:t>
      </w:r>
      <w:r>
        <w:rPr>
          <w:rFonts w:ascii="Times New Roman" w:hAnsi="Times New Roman"/>
          <w:sz w:val="26"/>
          <w:szCs w:val="26"/>
        </w:rPr>
        <w:t>,</w:t>
      </w:r>
      <w:r w:rsidRPr="004747F0">
        <w:rPr>
          <w:rFonts w:ascii="Times New Roman" w:hAnsi="Times New Roman"/>
          <w:sz w:val="26"/>
          <w:szCs w:val="26"/>
        </w:rPr>
        <w:t xml:space="preserve"> еще больше увеличат эффективность производства. А менее эффективные предприятия, напротив, перестанут модернизировать производство, и в результате разрыв в эффективности производства между этими группами предприятий увеличится.</w:t>
      </w:r>
    </w:p>
    <w:p w:rsidR="00643357" w:rsidRPr="004747F0" w:rsidRDefault="00643357" w:rsidP="00AE03B0">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Чтобы протестировать теоретическую модель, мы оценивали следующее уравнение</w:t>
      </w:r>
    </w:p>
    <w:p w:rsidR="00643357" w:rsidRPr="004747F0" w:rsidRDefault="00643357" w:rsidP="00AE03B0">
      <w:pPr>
        <w:spacing w:line="360" w:lineRule="auto"/>
        <w:jc w:val="center"/>
        <w:rPr>
          <w:rFonts w:ascii="Times New Roman" w:hAnsi="Times New Roman"/>
          <w:i/>
          <w:sz w:val="26"/>
          <w:szCs w:val="26"/>
          <w:lang w:val="ru-RU"/>
        </w:rPr>
      </w:pP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79" type="#_x0000_t75" style="width:390.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48DC&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A648DC&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rPr&gt;&lt;m:t&gt;E&lt;/m:t&gt;&lt;/m:r&gt;&lt;/m:e&gt;&lt;m:sub&gt;&lt;m:r&gt;&lt;w:rPr&gt;&lt;w:rFonts w:ascii=&quot;Cambria Math&quot; w:h-ansi=&quot;Cambria Math&quot;/&gt;&lt;wx:font wx:val=&quot;Cambria Math&quot;/&gt;&lt;w:i/&gt;&lt;w:sz w:val=&quot;26&quot;/&gt;&lt;w:sz-cs w:val=&quot;26&quot;/&gt;&lt;w:lang w:val=&quot;RU&quot;/&gt;&lt;/w:rPr&gt;&lt;m:t&gt;ijt&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І&lt;/m:t&gt;&lt;/m:r&gt;&lt;/m:e&gt;&lt;m:sub&gt;&lt;m:r&gt;&lt;w:rPr&gt;&lt;w:rFonts w:ascii=&quot;Cambria Math&quot; w:h-ansi=&quot;Cambria Math&quot;/&gt;&lt;wx:font wx:val=&quot;Cambria Math&quot;/&gt;&lt;w:i/&gt;&lt;w:sz w:val=&quot;26&quot;/&gt;&lt;w:sz-cs w:val=&quot;26&quot;/&gt;&lt;w:lang w:val=&quot;RU&quot;/&gt;&lt;/w:rPr&gt;&lt;m:t&gt;i&lt;/m:t&gt;&lt;/m:r&gt;&lt;/m:sub&gt;&lt;/m:sSub&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EntSh&lt;/m:t&gt;&lt;/m:r&gt;&lt;/m:e&gt;&lt;m:sub&gt;&lt;m:r&gt;&lt;w:rPr&gt;&lt;w:rFonts w:ascii=&quot;Cambria Math&quot; w:h-ansi=&quot;Cambria Math&quot;/&gt;&lt;wx:font wx:val=&quot;Cambria Math&quot;/&gt;&lt;w:i/&gt;&lt;w:sz w:val=&quot;26&quot;/&gt;&lt;w:sz-cs w:val=&quot;26&quot;/&gt;&lt;w:lang w:val=&quot;RU&quot;/&gt;&lt;/w:rPr&gt;&lt;m:t&gt;jt-1&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І&lt;/m:t&gt;&lt;/m:r&gt;&lt;/m:e&gt;&lt;m:sub&gt;&lt;m:r&gt;&lt;w:rPr&gt;&lt;w:rFonts w:ascii=&quot;Cambria Math&quot; w:h-ansi=&quot;Cambria Math&quot;/&gt;&lt;wx:font wx:val=&quot;Cambria Math&quot;/&gt;&lt;w:i/&gt;&lt;w:sz w:val=&quot;26&quot;/&gt;&lt;w:sz-cs w:val=&quot;26&quot;/&gt;&lt;w:lang w:val=&quot;RU&quot;/&gt;&lt;/w:rPr&gt;&lt;m:t&gt;2&lt;/m:t&gt;&lt;/m:r&gt;&lt;/m:sub&gt;&lt;/m:sSub&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D&lt;/m:t&gt;&lt;/m:r&gt;&lt;/m:e&gt;&lt;m:sub&gt;&lt;m:r&gt;&lt;w:rPr&gt;&lt;w:rFonts w:ascii=&quot;Cambria Math&quot; w:h-ansi=&quot;Cambria Math&quot;/&gt;&lt;wx:font wx:val=&quot;Cambria Math&quot;/&gt;&lt;w:i/&gt;&lt;w:sz w:val=&quot;26&quot;/&gt;&lt;w:sz-cs w:val=&quot;26&quot;/&gt;&lt;w:lang w:val=&quot;RU&quot;/&gt;&lt;/w:rPr&gt;&lt;m:t&gt;it-1&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І&lt;/m:t&gt;&lt;/m:r&gt;&lt;/m:e&gt;&lt;m:sub&gt;&lt;m:r&gt;&lt;w:rPr&gt;&lt;w:rFonts w:ascii=&quot;Cambria Math&quot; w:h-ansi=&quot;Cambria Math&quot;/&gt;&lt;wx:font wx:val=&quot;Cambria Math&quot;/&gt;&lt;w:i/&gt;&lt;w:sz w:val=&quot;26&quot;/&gt;&lt;w:sz-cs w:val=&quot;26&quot;/&gt;&lt;w:lang w:val=&quot;RU&quot;/&gt;&lt;/w:rPr&gt;&lt;m:t&gt;3&lt;/m:t&gt;&lt;/m:r&gt;&lt;/m:sub&gt;&lt;/m:sSub&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D&lt;/m:t&gt;&lt;/m:r&gt;&lt;/m:e&gt;&lt;m:sub&gt;&lt;m:r&gt;&lt;w:rPr&gt;&lt;w:rFonts w:ascii=&quot;Cambria Math&quot; w:h-ansi=&quot;Cambria Math&quot;/&gt;&lt;wx:font wx:val=&quot;Cambria Math&quot;/&gt;&lt;w:i/&gt;&lt;w:sz w:val=&quot;26&quot;/&gt;&lt;w:sz-cs w:val=&quot;26&quot;/&gt;&lt;w:lang w:val=&quot;RU&quot;/&gt;&lt;/w:rPr&gt;&lt;m:t&gt;it-1&lt;/m:t&gt;&lt;/m:r&gt;&lt;/m:sub&gt;&lt;/m:sSub&gt;&lt;m:r&gt;&lt;w:rPr&gt;&lt;w:rFonts w:ascii=&quot;Cambria Math&quot; w:h-ansi=&quot;Cambria Math&quot;/&gt;&lt;wx:font wx:val=&quot;Cambria Math&quot;/&gt;&lt;w:i/&gt;&lt;w:sz w:val=&quot;26&quot;/&gt;&lt;w:sz-cs w:val=&quot;26&quot;/&gt;&lt;w:lang w:val=&quot;RU&quot;/&gt;&lt;/w:rPr&gt;&lt;m:t&gt;Г—&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EntSh&lt;/m:t&gt;&lt;/m:r&gt;&lt;/m:e&gt;&lt;m:sub&gt;&lt;m:r&gt;&lt;w:rPr&gt;&lt;w:rFonts w:ascii=&quot;Cambria Math&quot; w:h-ansi=&quot;Cambria Math&quot;/&gt;&lt;wx:font wx:val=&quot;Cambria Math&quot;/&gt;&lt;w:i/&gt;&lt;w:sz w:val=&quot;26&quot;/&gt;&lt;w:sz-cs w:val=&quot;26&quot;/&gt;&lt;w:lang w:val=&quot;RU&quot;/&gt;&lt;/w:rPr&gt;&lt;m:t&gt;jt-1&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X&lt;/m:t&gt;&lt;/m:r&gt;&lt;/m:e&gt;&lt;m:sub&gt;&lt;m:r&gt;&lt;w:rPr&gt;&lt;w:rFonts w:ascii=&quot;Cambria Math&quot; w:h-ansi=&quot;Cambria Math&quot;/&gt;&lt;wx:font wx:val=&quot;Cambria Math&quot;/&gt;&lt;w:i/&gt;&lt;w:sz w:val=&quot;26&quot;/&gt;&lt;w:sz-cs w:val=&quot;26&quot;/&gt;&lt;w:lang w:val=&quot;RU&quot;/&gt;&lt;/w:rPr&gt;&lt;m:t&gt;it&lt;/m:t&gt;&lt;/m:r&gt;&lt;/m:sub&gt;&lt;/m:sSub&gt;&lt;m:r&gt;&lt;w:rPr&gt;&lt;w:rFonts w:ascii=&quot;Cambria Math&quot; w:h-ansi=&quot;Cambria Math&quot;/&gt;&lt;wx:font wx:val=&quot;Cambria Math&quot;/&gt;&lt;w:i/&gt;&lt;w:sz w:val=&quot;26&quot;/&gt;&lt;w:sz-cs w:val=&quot;26&quot;/&gt;&lt;w:lang w:val=&quot;RU&quot;/&gt;&lt;/w:rPr&gt;&lt;m:t&gt;Оі+&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v&lt;/m:t&gt;&lt;/m:r&gt;&lt;/m:e&gt;&lt;m:sub&gt;&lt;m:r&gt;&lt;w:rPr&gt;&lt;w:rFonts w:ascii=&quot;Cambria Math&quot; w:h-ansi=&quot;Cambria Math&quot;/&gt;&lt;wx:font wx:val=&quot;Cambria Math&quot;/&gt;&lt;w:i/&gt;&lt;w:sz w:val=&quot;26&quot;/&gt;&lt;w:sz-cs w:val=&quot;26&quot;/&gt;&lt;w:lang w:val=&quot;RU&quot;/&gt;&lt;/w:rPr&gt;&lt;m:t&gt;t&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u&lt;/m:t&gt;&lt;/m:r&gt;&lt;/m:e&gt;&lt;m:sub&gt;&lt;m:r&gt;&lt;w:rPr&gt;&lt;w:rFonts w:ascii=&quot;Cambria Math&quot; w:h-ansi=&quot;Cambria Math&quot;/&gt;&lt;wx:font wx:val=&quot;Cambria Math&quot;/&gt;&lt;w:i/&gt;&lt;w:sz w:val=&quot;26&quot;/&gt;&lt;w:sz-cs w:val=&quot;26&quot;/&gt;&lt;w:lang w:val=&quot;RU&quot;/&gt;&lt;/w:rPr&gt;&lt;m:t&gt;i&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µ&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80" type="#_x0000_t75" style="width:390.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48DC&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A648DC&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rPr&gt;&lt;m:t&gt;E&lt;/m:t&gt;&lt;/m:r&gt;&lt;/m:e&gt;&lt;m:sub&gt;&lt;m:r&gt;&lt;w:rPr&gt;&lt;w:rFonts w:ascii=&quot;Cambria Math&quot; w:h-ansi=&quot;Cambria Math&quot;/&gt;&lt;wx:font wx:val=&quot;Cambria Math&quot;/&gt;&lt;w:i/&gt;&lt;w:sz w:val=&quot;26&quot;/&gt;&lt;w:sz-cs w:val=&quot;26&quot;/&gt;&lt;w:lang w:val=&quot;RU&quot;/&gt;&lt;/w:rPr&gt;&lt;m:t&gt;ijt&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І&lt;/m:t&gt;&lt;/m:r&gt;&lt;/m:e&gt;&lt;m:sub&gt;&lt;m:r&gt;&lt;w:rPr&gt;&lt;w:rFonts w:ascii=&quot;Cambria Math&quot; w:h-ansi=&quot;Cambria Math&quot;/&gt;&lt;wx:font wx:val=&quot;Cambria Math&quot;/&gt;&lt;w:i/&gt;&lt;w:sz w:val=&quot;26&quot;/&gt;&lt;w:sz-cs w:val=&quot;26&quot;/&gt;&lt;w:lang w:val=&quot;RU&quot;/&gt;&lt;/w:rPr&gt;&lt;m:t&gt;i&lt;/m:t&gt;&lt;/m:r&gt;&lt;/m:sub&gt;&lt;/m:sSub&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EntSh&lt;/m:t&gt;&lt;/m:r&gt;&lt;/m:e&gt;&lt;m:sub&gt;&lt;m:r&gt;&lt;w:rPr&gt;&lt;w:rFonts w:ascii=&quot;Cambria Math&quot; w:h-ansi=&quot;Cambria Math&quot;/&gt;&lt;wx:font wx:val=&quot;Cambria Math&quot;/&gt;&lt;w:i/&gt;&lt;w:sz w:val=&quot;26&quot;/&gt;&lt;w:sz-cs w:val=&quot;26&quot;/&gt;&lt;w:lang w:val=&quot;RU&quot;/&gt;&lt;/w:rPr&gt;&lt;m:t&gt;jt-1&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І&lt;/m:t&gt;&lt;/m:r&gt;&lt;/m:e&gt;&lt;m:sub&gt;&lt;m:r&gt;&lt;w:rPr&gt;&lt;w:rFonts w:ascii=&quot;Cambria Math&quot; w:h-ansi=&quot;Cambria Math&quot;/&gt;&lt;wx:font wx:val=&quot;Cambria Math&quot;/&gt;&lt;w:i/&gt;&lt;w:sz w:val=&quot;26&quot;/&gt;&lt;w:sz-cs w:val=&quot;26&quot;/&gt;&lt;w:lang w:val=&quot;RU&quot;/&gt;&lt;/w:rPr&gt;&lt;m:t&gt;2&lt;/m:t&gt;&lt;/m:r&gt;&lt;/m:sub&gt;&lt;/m:sSub&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D&lt;/m:t&gt;&lt;/m:r&gt;&lt;/m:e&gt;&lt;m:sub&gt;&lt;m:r&gt;&lt;w:rPr&gt;&lt;w:rFonts w:ascii=&quot;Cambria Math&quot; w:h-ansi=&quot;Cambria Math&quot;/&gt;&lt;wx:font wx:val=&quot;Cambria Math&quot;/&gt;&lt;w:i/&gt;&lt;w:sz w:val=&quot;26&quot;/&gt;&lt;w:sz-cs w:val=&quot;26&quot;/&gt;&lt;w:lang w:val=&quot;RU&quot;/&gt;&lt;/w:rPr&gt;&lt;m:t&gt;it-1&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І&lt;/m:t&gt;&lt;/m:r&gt;&lt;/m:e&gt;&lt;m:sub&gt;&lt;m:r&gt;&lt;w:rPr&gt;&lt;w:rFonts w:ascii=&quot;Cambria Math&quot; w:h-ansi=&quot;Cambria Math&quot;/&gt;&lt;wx:font wx:val=&quot;Cambria Math&quot;/&gt;&lt;w:i/&gt;&lt;w:sz w:val=&quot;26&quot;/&gt;&lt;w:sz-cs w:val=&quot;26&quot;/&gt;&lt;w:lang w:val=&quot;RU&quot;/&gt;&lt;/w:rPr&gt;&lt;m:t&gt;3&lt;/m:t&gt;&lt;/m:r&gt;&lt;/m:sub&gt;&lt;/m:sSub&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D&lt;/m:t&gt;&lt;/m:r&gt;&lt;/m:e&gt;&lt;m:sub&gt;&lt;m:r&gt;&lt;w:rPr&gt;&lt;w:rFonts w:ascii=&quot;Cambria Math&quot; w:h-ansi=&quot;Cambria Math&quot;/&gt;&lt;wx:font wx:val=&quot;Cambria Math&quot;/&gt;&lt;w:i/&gt;&lt;w:sz w:val=&quot;26&quot;/&gt;&lt;w:sz-cs w:val=&quot;26&quot;/&gt;&lt;w:lang w:val=&quot;RU&quot;/&gt;&lt;/w:rPr&gt;&lt;m:t&gt;it-1&lt;/m:t&gt;&lt;/m:r&gt;&lt;/m:sub&gt;&lt;/m:sSub&gt;&lt;m:r&gt;&lt;w:rPr&gt;&lt;w:rFonts w:ascii=&quot;Cambria Math&quot; w:h-ansi=&quot;Cambria Math&quot;/&gt;&lt;wx:font wx:val=&quot;Cambria Math&quot;/&gt;&lt;w:i/&gt;&lt;w:sz w:val=&quot;26&quot;/&gt;&lt;w:sz-cs w:val=&quot;26&quot;/&gt;&lt;w:lang w:val=&quot;RU&quot;/&gt;&lt;/w:rPr&gt;&lt;m:t&gt;Г—&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EntSh&lt;/m:t&gt;&lt;/m:r&gt;&lt;/m:e&gt;&lt;m:sub&gt;&lt;m:r&gt;&lt;w:rPr&gt;&lt;w:rFonts w:ascii=&quot;Cambria Math&quot; w:h-ansi=&quot;Cambria Math&quot;/&gt;&lt;wx:font wx:val=&quot;Cambria Math&quot;/&gt;&lt;w:i/&gt;&lt;w:sz w:val=&quot;26&quot;/&gt;&lt;w:sz-cs w:val=&quot;26&quot;/&gt;&lt;w:lang w:val=&quot;RU&quot;/&gt;&lt;/w:rPr&gt;&lt;m:t&gt;jt-1&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X&lt;/m:t&gt;&lt;/m:r&gt;&lt;/m:e&gt;&lt;m:sub&gt;&lt;m:r&gt;&lt;w:rPr&gt;&lt;w:rFonts w:ascii=&quot;Cambria Math&quot; w:h-ansi=&quot;Cambria Math&quot;/&gt;&lt;wx:font wx:val=&quot;Cambria Math&quot;/&gt;&lt;w:i/&gt;&lt;w:sz w:val=&quot;26&quot;/&gt;&lt;w:sz-cs w:val=&quot;26&quot;/&gt;&lt;w:lang w:val=&quot;RU&quot;/&gt;&lt;/w:rPr&gt;&lt;m:t&gt;it&lt;/m:t&gt;&lt;/m:r&gt;&lt;/m:sub&gt;&lt;/m:sSub&gt;&lt;m:r&gt;&lt;w:rPr&gt;&lt;w:rFonts w:ascii=&quot;Cambria Math&quot; w:h-ansi=&quot;Cambria Math&quot;/&gt;&lt;wx:font wx:val=&quot;Cambria Math&quot;/&gt;&lt;w:i/&gt;&lt;w:sz w:val=&quot;26&quot;/&gt;&lt;w:sz-cs w:val=&quot;26&quot;/&gt;&lt;w:lang w:val=&quot;RU&quot;/&gt;&lt;/w:rPr&gt;&lt;m:t&gt;Оі+&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v&lt;/m:t&gt;&lt;/m:r&gt;&lt;/m:e&gt;&lt;m:sub&gt;&lt;m:r&gt;&lt;w:rPr&gt;&lt;w:rFonts w:ascii=&quot;Cambria Math&quot; w:h-ansi=&quot;Cambria Math&quot;/&gt;&lt;wx:font wx:val=&quot;Cambria Math&quot;/&gt;&lt;w:i/&gt;&lt;w:sz w:val=&quot;26&quot;/&gt;&lt;w:sz-cs w:val=&quot;26&quot;/&gt;&lt;w:lang w:val=&quot;RU&quot;/&gt;&lt;/w:rPr&gt;&lt;m:t&gt;t&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u&lt;/m:t&gt;&lt;/m:r&gt;&lt;/m:e&gt;&lt;m:sub&gt;&lt;m:r&gt;&lt;w:rPr&gt;&lt;w:rFonts w:ascii=&quot;Cambria Math&quot; w:h-ansi=&quot;Cambria Math&quot;/&gt;&lt;wx:font wx:val=&quot;Cambria Math&quot;/&gt;&lt;w:i/&gt;&lt;w:sz w:val=&quot;26&quot;/&gt;&lt;w:sz-cs w:val=&quot;26&quot;/&gt;&lt;w:lang w:val=&quot;RU&quot;/&gt;&lt;/w:rPr&gt;&lt;m:t&gt;i&lt;/m:t&gt;&lt;/m:r&gt;&lt;/m:sub&gt;&lt;/m:sSub&gt;&lt;m:r&gt;&lt;w:rPr&gt;&lt;w:rFonts w:ascii=&quot;Cambria Math&quot; w:h-ansi=&quot;Cambria Math&quot;/&gt;&lt;wx:font wx:val=&quot;Cambria Math&quot;/&gt;&lt;w:i/&gt;&lt;w:sz w:val=&quot;26&quot;/&gt;&lt;w:sz-cs w:val=&quot;26&quot;/&gt;&lt;w:lang w:val=&quot;RU&quot;/&gt;&lt;/w:rPr&gt;&lt;m:t&gt;+&lt;/m:t&gt;&lt;/m:r&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Оµ&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6F0094">
        <w:rPr>
          <w:rFonts w:ascii="Times New Roman" w:hAnsi="Times New Roman"/>
          <w:sz w:val="26"/>
          <w:szCs w:val="26"/>
          <w:lang w:val="ru-RU"/>
        </w:rPr>
        <w:fldChar w:fldCharType="end"/>
      </w:r>
      <w:r w:rsidRPr="004747F0">
        <w:rPr>
          <w:rFonts w:ascii="Times New Roman" w:hAnsi="Times New Roman"/>
          <w:i/>
          <w:sz w:val="26"/>
          <w:szCs w:val="26"/>
          <w:lang w:val="ru-RU"/>
        </w:rPr>
        <w:t xml:space="preserve">    </w:t>
      </w:r>
      <w:r w:rsidRPr="004747F0">
        <w:rPr>
          <w:rFonts w:ascii="Times New Roman" w:hAnsi="Times New Roman"/>
          <w:sz w:val="26"/>
          <w:szCs w:val="26"/>
          <w:lang w:val="ru-RU"/>
        </w:rPr>
        <w:t>(6)</w:t>
      </w:r>
    </w:p>
    <w:p w:rsidR="00643357" w:rsidRPr="004747F0" w:rsidRDefault="00643357" w:rsidP="00AE03B0">
      <w:pPr>
        <w:spacing w:line="360" w:lineRule="auto"/>
        <w:rPr>
          <w:rFonts w:ascii="Times New Roman" w:hAnsi="Times New Roman"/>
          <w:sz w:val="26"/>
          <w:szCs w:val="26"/>
          <w:lang w:val="ru-RU"/>
        </w:rPr>
      </w:pPr>
      <w:r>
        <w:rPr>
          <w:rFonts w:ascii="Times New Roman" w:hAnsi="Times New Roman"/>
          <w:sz w:val="26"/>
          <w:szCs w:val="26"/>
          <w:lang w:val="ru-RU"/>
        </w:rPr>
        <w:t xml:space="preserve">где </w:t>
      </w:r>
      <w:r w:rsidRPr="004747F0">
        <w:rPr>
          <w:rFonts w:ascii="Times New Roman" w:hAnsi="Times New Roman"/>
          <w:sz w:val="26"/>
          <w:szCs w:val="26"/>
          <w:lang w:val="ru-RU"/>
        </w:rPr>
        <w:tab/>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81"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96C25&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96C25&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E&lt;/m:t&gt;&lt;/m:r&gt;&lt;/m:e&gt;&lt;m:sub&gt;&lt;m:r&gt;&lt;w:rPr&gt;&lt;w:rFonts w:ascii=&quot;Cambria Math&quot; w:h-ansi=&quot;Cambria Math&quot;/&gt;&lt;wx:font wx:val=&quot;Cambria Math&quot;/&gt;&lt;w:i/&gt;&lt;w:sz w:val=&quot;26&quot;/&gt;&lt;w:sz-cs w:val=&quot;26&quot;/&gt;&lt;w:lang w:val=&quot;RU&quot;/&gt;&lt;/w:rPr&gt;&lt;m:t&gt;i&lt;/m:t&gt;&lt;/m:r&gt;&lt;m:r&gt;&lt;w:rPr&gt;&lt;w:rFonts w:ascii=&quot;Cambria Math&quot; w:h-ansi=&quot;Cambria Math&quot;/&gt;&lt;wx:font wx:val=&quot;Cambria Math&quot;/&gt;&lt;w:i/&gt;&lt;w:sz w:val=&quot;26&quot;/&gt;&lt;w:sz-cs w:val=&quot;26&quot;/&gt;&lt;/w:rPr&gt;&lt;m:t&gt;j&lt;/m:t&gt;&lt;/m:r&gt;&lt;m:r&gt;&lt;w:rPr&gt;&lt;w:rFonts w:ascii=&quot;Cambria Math&quot; w:h-ansi=&quot;Cambria Math&quot;/&gt;&lt;wx:font wx:val=&quot;Cambria Math&quot;/&gt;&lt;w:i/&gt;&lt;w:sz w:val=&quot;26&quot;/&gt;&lt;w:sz-cs w:val=&quot;26&quot;/&gt;&lt;w:lang w:val=&quot;RU&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82"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96C25&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96C25&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E&lt;/m:t&gt;&lt;/m:r&gt;&lt;/m:e&gt;&lt;m:sub&gt;&lt;m:r&gt;&lt;w:rPr&gt;&lt;w:rFonts w:ascii=&quot;Cambria Math&quot; w:h-ansi=&quot;Cambria Math&quot;/&gt;&lt;wx:font wx:val=&quot;Cambria Math&quot;/&gt;&lt;w:i/&gt;&lt;w:sz w:val=&quot;26&quot;/&gt;&lt;w:sz-cs w:val=&quot;26&quot;/&gt;&lt;w:lang w:val=&quot;RU&quot;/&gt;&lt;/w:rPr&gt;&lt;m:t&gt;i&lt;/m:t&gt;&lt;/m:r&gt;&lt;m:r&gt;&lt;w:rPr&gt;&lt;w:rFonts w:ascii=&quot;Cambria Math&quot; w:h-ansi=&quot;Cambria Math&quot;/&gt;&lt;wx:font wx:val=&quot;Cambria Math&quot;/&gt;&lt;w:i/&gt;&lt;w:sz w:val=&quot;26&quot;/&gt;&lt;w:sz-cs w:val=&quot;26&quot;/&gt;&lt;/w:rPr&gt;&lt;m:t&gt;j&lt;/m:t&gt;&lt;/m:r&gt;&lt;m:r&gt;&lt;w:rPr&gt;&lt;w:rFonts w:ascii=&quot;Cambria Math&quot; w:h-ansi=&quot;Cambria Math&quot;/&gt;&lt;wx:font wx:val=&quot;Cambria Math&quot;/&gt;&lt;w:i/&gt;&lt;w:sz w:val=&quot;26&quot;/&gt;&lt;w:sz-cs w:val=&quot;26&quot;/&gt;&lt;w:lang w:val=&quot;RU&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6F0094">
        <w:rPr>
          <w:rFonts w:ascii="Times New Roman" w:hAnsi="Times New Roman"/>
          <w:sz w:val="26"/>
          <w:szCs w:val="26"/>
          <w:lang w:val="ru-RU"/>
        </w:rPr>
        <w:fldChar w:fldCharType="end"/>
      </w:r>
      <w:r w:rsidRPr="004747F0">
        <w:rPr>
          <w:rFonts w:ascii="Times New Roman" w:hAnsi="Times New Roman"/>
          <w:sz w:val="26"/>
          <w:szCs w:val="26"/>
          <w:lang w:val="ru-RU"/>
        </w:rPr>
        <w:t xml:space="preserve">– рост совокупной производительности факторов (СПФ) предприятия </w:t>
      </w:r>
      <w:r w:rsidRPr="004747F0">
        <w:rPr>
          <w:rFonts w:ascii="Times New Roman" w:hAnsi="Times New Roman"/>
          <w:i/>
          <w:sz w:val="26"/>
          <w:szCs w:val="26"/>
        </w:rPr>
        <w:t>i</w:t>
      </w:r>
      <w:r w:rsidRPr="004747F0">
        <w:rPr>
          <w:rFonts w:ascii="Times New Roman" w:hAnsi="Times New Roman"/>
          <w:sz w:val="26"/>
          <w:szCs w:val="26"/>
          <w:lang w:val="ru-RU"/>
        </w:rPr>
        <w:t xml:space="preserve"> в отрасли </w:t>
      </w:r>
      <w:r w:rsidRPr="004747F0">
        <w:rPr>
          <w:rFonts w:ascii="Times New Roman" w:hAnsi="Times New Roman"/>
          <w:i/>
          <w:sz w:val="26"/>
          <w:szCs w:val="26"/>
        </w:rPr>
        <w:t>j</w:t>
      </w:r>
      <w:r w:rsidRPr="004747F0">
        <w:rPr>
          <w:rFonts w:ascii="Times New Roman" w:hAnsi="Times New Roman"/>
          <w:i/>
          <w:sz w:val="26"/>
          <w:szCs w:val="26"/>
          <w:lang w:val="ru-RU"/>
        </w:rPr>
        <w:t xml:space="preserve"> </w:t>
      </w:r>
      <w:r w:rsidRPr="004747F0">
        <w:rPr>
          <w:rFonts w:ascii="Times New Roman" w:hAnsi="Times New Roman"/>
          <w:sz w:val="26"/>
          <w:szCs w:val="26"/>
          <w:lang w:val="ru-RU"/>
        </w:rPr>
        <w:t xml:space="preserve">в период </w:t>
      </w:r>
      <w:r w:rsidRPr="004747F0">
        <w:rPr>
          <w:rFonts w:ascii="Times New Roman" w:hAnsi="Times New Roman"/>
          <w:i/>
          <w:sz w:val="26"/>
          <w:szCs w:val="26"/>
        </w:rPr>
        <w:t>t</w:t>
      </w:r>
      <w:r w:rsidRPr="004747F0">
        <w:rPr>
          <w:rFonts w:ascii="Times New Roman" w:hAnsi="Times New Roman"/>
          <w:sz w:val="26"/>
          <w:szCs w:val="26"/>
          <w:lang w:val="ru-RU"/>
        </w:rPr>
        <w:t>;</w:t>
      </w:r>
    </w:p>
    <w:p w:rsidR="00643357" w:rsidRPr="00A73A9E" w:rsidRDefault="00643357" w:rsidP="009B5FBD">
      <w:pPr>
        <w:spacing w:line="360" w:lineRule="auto"/>
        <w:jc w:val="both"/>
        <w:rPr>
          <w:rFonts w:ascii="Times New Roman" w:hAnsi="Times New Roman"/>
          <w:sz w:val="26"/>
          <w:szCs w:val="26"/>
          <w:lang w:val="ru-RU"/>
        </w:rPr>
      </w:pPr>
      <w:r w:rsidRPr="004747F0">
        <w:rPr>
          <w:rFonts w:ascii="Times New Roman" w:hAnsi="Times New Roman"/>
          <w:sz w:val="26"/>
          <w:szCs w:val="26"/>
          <w:lang w:val="ru-RU"/>
        </w:rPr>
        <w:tab/>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83"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71EA9&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071EA9&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D&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84" type="#_x0000_t75" style="width:19.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71EA9&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071EA9&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D&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6F0094">
        <w:rPr>
          <w:rFonts w:ascii="Times New Roman" w:hAnsi="Times New Roman"/>
          <w:sz w:val="26"/>
          <w:szCs w:val="26"/>
          <w:lang w:val="ru-RU"/>
        </w:rPr>
        <w:fldChar w:fldCharType="end"/>
      </w:r>
      <w:r w:rsidRPr="004747F0">
        <w:rPr>
          <w:rFonts w:ascii="Times New Roman" w:hAnsi="Times New Roman"/>
          <w:i/>
          <w:sz w:val="26"/>
          <w:szCs w:val="26"/>
          <w:lang w:val="ru-RU"/>
        </w:rPr>
        <w:t xml:space="preserve"> </w:t>
      </w:r>
      <w:r w:rsidRPr="004747F0">
        <w:rPr>
          <w:rFonts w:ascii="Times New Roman" w:hAnsi="Times New Roman"/>
          <w:sz w:val="26"/>
          <w:szCs w:val="26"/>
          <w:lang w:val="ru-RU"/>
        </w:rPr>
        <w:t xml:space="preserve">– показатель, характеризующий расстояние до границы производственных возможностей и равный </w:t>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85" type="#_x0000_t75" style="width:4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3538&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6C3538&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1-TE&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86" type="#_x0000_t75" style="width:4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3538&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6C3538&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1-TE&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6F0094">
        <w:rPr>
          <w:rFonts w:ascii="Times New Roman" w:hAnsi="Times New Roman"/>
          <w:sz w:val="26"/>
          <w:szCs w:val="26"/>
          <w:lang w:val="ru-RU"/>
        </w:rPr>
        <w:fldChar w:fldCharType="end"/>
      </w:r>
      <w:r>
        <w:rPr>
          <w:rFonts w:ascii="Times New Roman" w:hAnsi="Times New Roman"/>
          <w:sz w:val="26"/>
          <w:szCs w:val="26"/>
          <w:lang w:val="ru-RU"/>
        </w:rPr>
        <w:t>;</w:t>
      </w:r>
    </w:p>
    <w:p w:rsidR="00643357" w:rsidRPr="004747F0" w:rsidRDefault="00643357" w:rsidP="00AE03B0">
      <w:pPr>
        <w:spacing w:line="360" w:lineRule="auto"/>
        <w:rPr>
          <w:rFonts w:ascii="Times New Roman" w:hAnsi="Times New Roman"/>
          <w:sz w:val="26"/>
          <w:szCs w:val="26"/>
          <w:lang w:val="ru-RU"/>
        </w:rPr>
      </w:pPr>
      <w:r w:rsidRPr="004747F0">
        <w:rPr>
          <w:rFonts w:ascii="Times New Roman" w:hAnsi="Times New Roman"/>
          <w:sz w:val="26"/>
          <w:szCs w:val="26"/>
          <w:lang w:val="ru-RU"/>
        </w:rPr>
        <w:tab/>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87"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2801&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22801&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EntSh&lt;/m:t&gt;&lt;/m:r&gt;&lt;/m:e&gt;&lt;m:sub&gt;&lt;m:r&gt;&lt;w:rPr&gt;&lt;w:rFonts w:ascii=&quot;Cambria Math&quot; w:h-ansi=&quot;Cambria Math&quot;/&gt;&lt;wx:font wx:val=&quot;Cambria Math&quot;/&gt;&lt;w:i/&gt;&lt;w:sz w:val=&quot;26&quot;/&gt;&lt;w:sz-cs w:val=&quot;26&quot;/&gt;&lt;w:lang w:val=&quot;RU&quot;/&gt;&lt;/w:rPr&gt;&lt;m:t&gt;j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88"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2801&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922801&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EntSh&lt;/m:t&gt;&lt;/m:r&gt;&lt;/m:e&gt;&lt;m:sub&gt;&lt;m:r&gt;&lt;w:rPr&gt;&lt;w:rFonts w:ascii=&quot;Cambria Math&quot; w:h-ansi=&quot;Cambria Math&quot;/&gt;&lt;wx:font wx:val=&quot;Cambria Math&quot;/&gt;&lt;w:i/&gt;&lt;w:sz w:val=&quot;26&quot;/&gt;&lt;w:sz-cs w:val=&quot;26&quot;/&gt;&lt;w:lang w:val=&quot;RU&quot;/&gt;&lt;/w:rPr&gt;&lt;m:t&gt;j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6F0094">
        <w:rPr>
          <w:rFonts w:ascii="Times New Roman" w:hAnsi="Times New Roman"/>
          <w:sz w:val="26"/>
          <w:szCs w:val="26"/>
          <w:lang w:val="ru-RU"/>
        </w:rPr>
        <w:fldChar w:fldCharType="end"/>
      </w:r>
      <w:r w:rsidRPr="004747F0">
        <w:rPr>
          <w:rFonts w:ascii="Times New Roman" w:hAnsi="Times New Roman"/>
          <w:i/>
          <w:sz w:val="26"/>
          <w:szCs w:val="26"/>
          <w:lang w:val="ru-RU"/>
        </w:rPr>
        <w:t xml:space="preserve"> </w:t>
      </w:r>
      <w:r w:rsidRPr="004747F0">
        <w:rPr>
          <w:rFonts w:ascii="Times New Roman" w:hAnsi="Times New Roman"/>
          <w:sz w:val="26"/>
          <w:szCs w:val="26"/>
          <w:lang w:val="ru-RU"/>
        </w:rPr>
        <w:t xml:space="preserve">– доля продаж новых фирм с иностранным участием в отрасли </w:t>
      </w:r>
      <w:r w:rsidRPr="004747F0">
        <w:rPr>
          <w:rFonts w:ascii="Times New Roman" w:hAnsi="Times New Roman"/>
          <w:i/>
          <w:sz w:val="26"/>
          <w:szCs w:val="26"/>
        </w:rPr>
        <w:t>j</w:t>
      </w:r>
      <w:r w:rsidRPr="004747F0">
        <w:rPr>
          <w:rFonts w:ascii="Times New Roman" w:hAnsi="Times New Roman"/>
          <w:sz w:val="26"/>
          <w:szCs w:val="26"/>
          <w:lang w:val="ru-RU"/>
        </w:rPr>
        <w:t>;</w:t>
      </w:r>
    </w:p>
    <w:p w:rsidR="00643357" w:rsidRPr="004747F0" w:rsidRDefault="00643357" w:rsidP="004022D0">
      <w:pPr>
        <w:spacing w:line="360" w:lineRule="auto"/>
        <w:jc w:val="both"/>
        <w:rPr>
          <w:rFonts w:ascii="Times New Roman" w:hAnsi="Times New Roman"/>
          <w:sz w:val="26"/>
          <w:szCs w:val="26"/>
          <w:lang w:val="ru-RU"/>
        </w:rPr>
      </w:pPr>
      <w:r w:rsidRPr="004747F0">
        <w:rPr>
          <w:rFonts w:ascii="Times New Roman" w:hAnsi="Times New Roman"/>
          <w:sz w:val="26"/>
          <w:szCs w:val="26"/>
          <w:lang w:val="ru-RU"/>
        </w:rPr>
        <w:tab/>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89" type="#_x0000_t75" style="width:18.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4428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544286&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X&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90" type="#_x0000_t75" style="width:18.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4428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544286&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X&lt;/m:t&gt;&lt;/m:r&gt;&lt;/m:e&gt;&lt;m:sub&gt;&lt;m:r&gt;&lt;w:rPr&gt;&lt;w:rFonts w:ascii=&quot;Cambria Math&quot; w:h-ansi=&quot;Cambria Math&quot;/&gt;&lt;wx:font wx:val=&quot;Cambria Math&quot;/&gt;&lt;w:i/&gt;&lt;w:sz w:val=&quot;26&quot;/&gt;&lt;w:sz-cs w:val=&quot;26&quot;/&gt;&lt;w:lang w:val=&quot;RU&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6F0094">
        <w:rPr>
          <w:rFonts w:ascii="Times New Roman" w:hAnsi="Times New Roman"/>
          <w:sz w:val="26"/>
          <w:szCs w:val="26"/>
          <w:lang w:val="ru-RU"/>
        </w:rPr>
        <w:fldChar w:fldCharType="end"/>
      </w:r>
      <w:r w:rsidRPr="004747F0">
        <w:rPr>
          <w:rFonts w:ascii="Times New Roman" w:hAnsi="Times New Roman"/>
          <w:sz w:val="26"/>
          <w:szCs w:val="26"/>
          <w:lang w:val="ru-RU"/>
        </w:rPr>
        <w:t xml:space="preserve"> – вектор контролирующих переменных (занятость; индексы концентрации производства Херфиндаля-Хиршмана на региональном и национальном уровне; произведение индексов концентрации и расстояния до границы производственных возможностей; индекс соотношения импорта к внутреннему производству по каждому предприятию)</w:t>
      </w:r>
      <w:r>
        <w:rPr>
          <w:rFonts w:ascii="Times New Roman" w:hAnsi="Times New Roman"/>
          <w:sz w:val="26"/>
          <w:szCs w:val="26"/>
          <w:lang w:val="ru-RU"/>
        </w:rPr>
        <w:t>;</w:t>
      </w:r>
    </w:p>
    <w:p w:rsidR="00643357" w:rsidRPr="004747F0" w:rsidRDefault="00643357" w:rsidP="009C7BAE">
      <w:pPr>
        <w:spacing w:line="360" w:lineRule="auto"/>
        <w:rPr>
          <w:rFonts w:ascii="Times New Roman" w:hAnsi="Times New Roman"/>
          <w:sz w:val="26"/>
          <w:szCs w:val="26"/>
          <w:lang w:val="ru-RU"/>
        </w:rPr>
      </w:pPr>
      <w:r w:rsidRPr="004747F0">
        <w:rPr>
          <w:rFonts w:ascii="Times New Roman" w:hAnsi="Times New Roman"/>
          <w:sz w:val="26"/>
          <w:szCs w:val="26"/>
          <w:lang w:val="ru-RU"/>
        </w:rPr>
        <w:tab/>
      </w:r>
      <w:r w:rsidRPr="006F0094">
        <w:rPr>
          <w:rFonts w:ascii="Times New Roman" w:hAnsi="Times New Roman"/>
          <w:iCs/>
          <w:sz w:val="26"/>
          <w:szCs w:val="26"/>
          <w:lang w:val="ru-RU"/>
        </w:rPr>
        <w:fldChar w:fldCharType="begin"/>
      </w:r>
      <w:r w:rsidRPr="006F0094">
        <w:rPr>
          <w:rFonts w:ascii="Times New Roman" w:hAnsi="Times New Roman"/>
          <w:iCs/>
          <w:sz w:val="26"/>
          <w:szCs w:val="26"/>
          <w:lang w:val="ru-RU"/>
        </w:rPr>
        <w:instrText xml:space="preserve"> QUOTE </w:instrText>
      </w:r>
      <w:r w:rsidRPr="006F0094">
        <w:pict>
          <v:shape id="_x0000_i1091"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12DF&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3412DF&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v&lt;/m:t&gt;&lt;/m:r&gt;&lt;/m:e&gt;&lt;m:sub&gt;&lt;m:r&gt;&lt;w:rPr&gt;&lt;w:rFonts w:ascii=&quot;Cambria Math&quot; w:h-ansi=&quot;Cambria Math&quot;/&gt;&lt;wx:font wx:val=&quot;Cambria Math&quot;/&gt;&lt;w:i/&gt;&lt;w:sz w:val=&quot;26&quot;/&gt;&lt;w:sz-cs w:val=&quot;26&quot;/&gt;&lt;w:lang w:val=&quot;RU&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6F0094">
        <w:rPr>
          <w:rFonts w:ascii="Times New Roman" w:hAnsi="Times New Roman"/>
          <w:iCs/>
          <w:sz w:val="26"/>
          <w:szCs w:val="26"/>
          <w:lang w:val="ru-RU"/>
        </w:rPr>
        <w:instrText xml:space="preserve"> </w:instrText>
      </w:r>
      <w:r w:rsidRPr="006F0094">
        <w:rPr>
          <w:rFonts w:ascii="Times New Roman" w:hAnsi="Times New Roman"/>
          <w:iCs/>
          <w:sz w:val="26"/>
          <w:szCs w:val="26"/>
          <w:lang w:val="ru-RU"/>
        </w:rPr>
        <w:fldChar w:fldCharType="separate"/>
      </w:r>
      <w:r w:rsidRPr="006F0094">
        <w:pict>
          <v:shape id="_x0000_i109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12DF&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3412DF&quot;&gt;&lt;m:oMathPara&gt;&lt;m:oMath&gt;&lt;m:sSub&gt;&lt;m:sSubPr&gt;&lt;m:ctrlPr&gt;&lt;w:rPr&gt;&lt;w:rFonts w:ascii=&quot;Cambria Math&quot; w:h-ansi=&quot;Cambria Math&quot;/&gt;&lt;wx:font wx:val=&quot;Cambria Math&quot;/&gt;&lt;w:i/&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v&lt;/m:t&gt;&lt;/m:r&gt;&lt;/m:e&gt;&lt;m:sub&gt;&lt;m:r&gt;&lt;w:rPr&gt;&lt;w:rFonts w:ascii=&quot;Cambria Math&quot; w:h-ansi=&quot;Cambria Math&quot;/&gt;&lt;wx:font wx:val=&quot;Cambria Math&quot;/&gt;&lt;w:i/&gt;&lt;w:sz w:val=&quot;26&quot;/&gt;&lt;w:sz-cs w:val=&quot;26&quot;/&gt;&lt;w:lang w:val=&quot;RU&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6F0094">
        <w:rPr>
          <w:rFonts w:ascii="Times New Roman" w:hAnsi="Times New Roman"/>
          <w:iCs/>
          <w:sz w:val="26"/>
          <w:szCs w:val="26"/>
          <w:lang w:val="ru-RU"/>
        </w:rPr>
        <w:fldChar w:fldCharType="end"/>
      </w:r>
      <w:r w:rsidRPr="004747F0">
        <w:rPr>
          <w:rFonts w:ascii="Times New Roman" w:hAnsi="Times New Roman"/>
          <w:i/>
          <w:iCs/>
          <w:sz w:val="26"/>
          <w:szCs w:val="26"/>
          <w:lang w:val="ru-RU"/>
        </w:rPr>
        <w:t xml:space="preserve"> </w:t>
      </w:r>
      <w:r w:rsidRPr="004747F0">
        <w:rPr>
          <w:rFonts w:ascii="Times New Roman" w:hAnsi="Times New Roman"/>
          <w:sz w:val="26"/>
          <w:szCs w:val="26"/>
          <w:lang w:val="ru-RU"/>
        </w:rPr>
        <w:t xml:space="preserve">– фиктивные переменные для каждого года, </w:t>
      </w:r>
      <w:r w:rsidRPr="006F0094">
        <w:rPr>
          <w:rFonts w:ascii="Times New Roman" w:hAnsi="Times New Roman"/>
          <w:iCs/>
          <w:sz w:val="26"/>
          <w:szCs w:val="26"/>
          <w:lang w:val="ru-RU"/>
        </w:rPr>
        <w:fldChar w:fldCharType="begin"/>
      </w:r>
      <w:r w:rsidRPr="006F0094">
        <w:rPr>
          <w:rFonts w:ascii="Times New Roman" w:hAnsi="Times New Roman"/>
          <w:iCs/>
          <w:sz w:val="26"/>
          <w:szCs w:val="26"/>
          <w:lang w:val="ru-RU"/>
        </w:rPr>
        <w:instrText xml:space="preserve"> QUOTE </w:instrText>
      </w:r>
      <w:r w:rsidRPr="006F0094">
        <w:pict>
          <v:shape id="_x0000_i1093"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139B4&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7139B4&quot;&gt;&lt;m:oMathPara&gt;&lt;m:oMath&gt;&lt;m:sSub&gt;&lt;m:sSubPr&gt;&lt;m:ctrlPr&gt;&lt;w:rPr&gt;&lt;w:rFonts w:ascii=&quot;Cambria Math&quot; w:h-ansi=&quot;Cambria Math&quot;/&gt;&lt;wx:font wx:val=&quot;Cambria Math&quot;/&gt;&lt;w:i/&gt;&lt;w:i-cs/&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u&lt;/m:t&gt;&lt;/m:r&gt;&lt;/m:e&gt;&lt;m:sub&gt;&lt;m:r&gt;&lt;w:rPr&gt;&lt;w:rFonts w:ascii=&quot;Cambria Math&quot; w:h-ansi=&quot;Cambria Math&quot;/&gt;&lt;wx:font wx:val=&quot;Cambria Math&quot;/&gt;&lt;w:i/&gt;&lt;w:sz w:val=&quot;26&quot;/&gt;&lt;w:sz-cs w:val=&quot;26&quot;/&gt;&lt;w:lang w:val=&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6F0094">
        <w:rPr>
          <w:rFonts w:ascii="Times New Roman" w:hAnsi="Times New Roman"/>
          <w:iCs/>
          <w:sz w:val="26"/>
          <w:szCs w:val="26"/>
          <w:lang w:val="ru-RU"/>
        </w:rPr>
        <w:instrText xml:space="preserve"> </w:instrText>
      </w:r>
      <w:r w:rsidRPr="006F0094">
        <w:rPr>
          <w:rFonts w:ascii="Times New Roman" w:hAnsi="Times New Roman"/>
          <w:iCs/>
          <w:sz w:val="26"/>
          <w:szCs w:val="26"/>
          <w:lang w:val="ru-RU"/>
        </w:rPr>
        <w:fldChar w:fldCharType="separate"/>
      </w:r>
      <w:r w:rsidRPr="006F0094">
        <w:pict>
          <v:shape id="_x0000_i1094"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139B4&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7139B4&quot;&gt;&lt;m:oMathPara&gt;&lt;m:oMath&gt;&lt;m:sSub&gt;&lt;m:sSubPr&gt;&lt;m:ctrlPr&gt;&lt;w:rPr&gt;&lt;w:rFonts w:ascii=&quot;Cambria Math&quot; w:h-ansi=&quot;Cambria Math&quot;/&gt;&lt;wx:font wx:val=&quot;Cambria Math&quot;/&gt;&lt;w:i/&gt;&lt;w:i-cs/&gt;&lt;w:sz w:val=&quot;26&quot;/&gt;&lt;w:sz-cs w:val=&quot;26&quot;/&gt;&lt;w:lang w:val=&quot;RU&quot;/&gt;&lt;/w:rPr&gt;&lt;/m:ctrlPr&gt;&lt;/m:sSubPr&gt;&lt;m:e&gt;&lt;m:r&gt;&lt;w:rPr&gt;&lt;w:rFonts w:ascii=&quot;Cambria Math&quot; w:h-ansi=&quot;Cambria Math&quot;/&gt;&lt;wx:font wx:val=&quot;Cambria Math&quot;/&gt;&lt;w:i/&gt;&lt;w:sz w:val=&quot;26&quot;/&gt;&lt;w:sz-cs w:val=&quot;26&quot;/&gt;&lt;w:lang w:val=&quot;RU&quot;/&gt;&lt;/w:rPr&gt;&lt;m:t&gt;u&lt;/m:t&gt;&lt;/m:r&gt;&lt;/m:e&gt;&lt;m:sub&gt;&lt;m:r&gt;&lt;w:rPr&gt;&lt;w:rFonts w:ascii=&quot;Cambria Math&quot; w:h-ansi=&quot;Cambria Math&quot;/&gt;&lt;wx:font wx:val=&quot;Cambria Math&quot;/&gt;&lt;w:i/&gt;&lt;w:sz w:val=&quot;26&quot;/&gt;&lt;w:sz-cs w:val=&quot;26&quot;/&gt;&lt;w:lang w:val=&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6F0094">
        <w:rPr>
          <w:rFonts w:ascii="Times New Roman" w:hAnsi="Times New Roman"/>
          <w:iCs/>
          <w:sz w:val="26"/>
          <w:szCs w:val="26"/>
          <w:lang w:val="ru-RU"/>
        </w:rPr>
        <w:fldChar w:fldCharType="end"/>
      </w:r>
      <w:r w:rsidRPr="004747F0">
        <w:rPr>
          <w:rFonts w:ascii="Times New Roman" w:hAnsi="Times New Roman"/>
          <w:i/>
          <w:iCs/>
          <w:sz w:val="26"/>
          <w:szCs w:val="26"/>
          <w:lang w:val="ru-RU"/>
        </w:rPr>
        <w:t xml:space="preserve"> </w:t>
      </w:r>
      <w:r w:rsidRPr="004747F0">
        <w:rPr>
          <w:rFonts w:ascii="Times New Roman" w:hAnsi="Times New Roman"/>
          <w:sz w:val="26"/>
          <w:szCs w:val="26"/>
          <w:lang w:val="ru-RU"/>
        </w:rPr>
        <w:t xml:space="preserve">– постоянные эффекты для фирм и </w:t>
      </w:r>
      <w:r w:rsidRPr="006F0094">
        <w:rPr>
          <w:rFonts w:ascii="Times New Roman" w:hAnsi="Times New Roman"/>
          <w:sz w:val="26"/>
          <w:szCs w:val="26"/>
          <w:lang w:val="ru-RU"/>
        </w:rPr>
        <w:fldChar w:fldCharType="begin"/>
      </w:r>
      <w:r w:rsidRPr="006F0094">
        <w:rPr>
          <w:rFonts w:ascii="Times New Roman" w:hAnsi="Times New Roman"/>
          <w:sz w:val="26"/>
          <w:szCs w:val="26"/>
          <w:lang w:val="ru-RU"/>
        </w:rPr>
        <w:instrText xml:space="preserve"> QUOTE </w:instrText>
      </w:r>
      <w:r w:rsidRPr="006F0094">
        <w:pict>
          <v:shape id="_x0000_i1095"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46C51&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346C51&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µ&lt;/m:t&gt;&lt;/m:r&gt;&lt;/m:e&gt;&lt;m:sub&gt;&lt;m:r&gt;&lt;w:rPr&gt;&lt;w:rFonts w:ascii=&quot;Cambria Math&quot; w:h-ansi=&quot;Cambria Math&quot;/&gt;&lt;wx:font wx:val=&quot;Cambria Math&quot;/&gt;&lt;w:i/&gt;&lt;w:sz w:val=&quot;26&quot;/&gt;&lt;w:sz-cs w:val=&quot;26&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6F0094">
        <w:rPr>
          <w:rFonts w:ascii="Times New Roman" w:hAnsi="Times New Roman"/>
          <w:sz w:val="26"/>
          <w:szCs w:val="26"/>
          <w:lang w:val="ru-RU"/>
        </w:rPr>
        <w:instrText xml:space="preserve"> </w:instrText>
      </w:r>
      <w:r w:rsidRPr="006F0094">
        <w:rPr>
          <w:rFonts w:ascii="Times New Roman" w:hAnsi="Times New Roman"/>
          <w:sz w:val="26"/>
          <w:szCs w:val="26"/>
          <w:lang w:val="ru-RU"/>
        </w:rPr>
        <w:fldChar w:fldCharType="separate"/>
      </w:r>
      <w:r w:rsidRPr="006F0094">
        <w:pict>
          <v:shape id="_x0000_i1096"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46C51&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346C51&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µ&lt;/m:t&gt;&lt;/m:r&gt;&lt;/m:e&gt;&lt;m:sub&gt;&lt;m:r&gt;&lt;w:rPr&gt;&lt;w:rFonts w:ascii=&quot;Cambria Math&quot; w:h-ansi=&quot;Cambria Math&quot;/&gt;&lt;wx:font wx:val=&quot;Cambria Math&quot;/&gt;&lt;w:i/&gt;&lt;w:sz w:val=&quot;26&quot;/&gt;&lt;w:sz-cs w:val=&quot;26&quot;/&gt;&lt;/w:rPr&gt;&lt;m:t&gt;i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6F0094">
        <w:rPr>
          <w:rFonts w:ascii="Times New Roman" w:hAnsi="Times New Roman"/>
          <w:sz w:val="26"/>
          <w:szCs w:val="26"/>
          <w:lang w:val="ru-RU"/>
        </w:rPr>
        <w:fldChar w:fldCharType="end"/>
      </w:r>
      <w:r w:rsidRPr="004747F0">
        <w:rPr>
          <w:rFonts w:ascii="Times New Roman" w:hAnsi="Times New Roman"/>
          <w:sz w:val="26"/>
          <w:szCs w:val="26"/>
          <w:lang w:val="ru-RU"/>
        </w:rPr>
        <w:t xml:space="preserve"> – случайные ошибки.</w:t>
      </w:r>
    </w:p>
    <w:p w:rsidR="00643357" w:rsidRPr="004747F0" w:rsidRDefault="00643357" w:rsidP="004D2648">
      <w:pPr>
        <w:pStyle w:val="BodyTextIndent"/>
        <w:spacing w:line="360" w:lineRule="auto"/>
        <w:rPr>
          <w:rFonts w:ascii="Times New Roman" w:hAnsi="Times New Roman"/>
          <w:sz w:val="26"/>
          <w:szCs w:val="26"/>
        </w:rPr>
      </w:pPr>
      <w:r w:rsidRPr="004747F0">
        <w:rPr>
          <w:rFonts w:ascii="Times New Roman" w:hAnsi="Times New Roman"/>
          <w:sz w:val="26"/>
          <w:szCs w:val="26"/>
        </w:rPr>
        <w:t>В такой спецификации мы ожидаем, что доля продаж новых фирм с иностранным участием</w:t>
      </w:r>
      <w:r>
        <w:rPr>
          <w:rFonts w:ascii="Times New Roman" w:hAnsi="Times New Roman"/>
          <w:sz w:val="26"/>
          <w:szCs w:val="26"/>
        </w:rPr>
        <w:t>, которую</w:t>
      </w:r>
      <w:r w:rsidRPr="004747F0">
        <w:rPr>
          <w:rFonts w:ascii="Times New Roman" w:hAnsi="Times New Roman"/>
          <w:sz w:val="26"/>
          <w:szCs w:val="26"/>
        </w:rPr>
        <w:t xml:space="preserve"> мы используем в качестве косвенного показателя вероятности угрозы входа иностранной фирмы на рынок, будет оказывать положительное влияние на рост эффективности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97" type="#_x0000_t75" style="width:1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0427&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520427&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І&lt;/m:t&gt;&lt;/m:r&gt;&lt;/m:e&gt;&lt;m:sub&gt;&lt;m:r&gt;&lt;w:rPr&gt;&lt;w:rFonts w:ascii=&quot;Cambria Math&quot; w:h-ansi=&quot;Cambria Math&quot;/&gt;&lt;wx:font wx:val=&quot;Cambria Math&quot;/&gt;&lt;w:i/&gt;&lt;w:sz w:val=&quot;26&quot;/&gt;&lt;w:sz-cs w:val=&quot;26&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098" type="#_x0000_t75" style="width:1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0427&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520427&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І&lt;/m:t&gt;&lt;/m:r&gt;&lt;/m:e&gt;&lt;m:sub&gt;&lt;m:r&gt;&lt;w:rPr&gt;&lt;w:rFonts w:ascii=&quot;Cambria Math&quot; w:h-ansi=&quot;Cambria Math&quot;/&gt;&lt;wx:font wx:val=&quot;Cambria Math&quot;/&gt;&lt;w:i/&gt;&lt;w:sz w:val=&quot;26&quot;/&gt;&lt;w:sz-cs w:val=&quot;26&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«Отстающие» фирмы пытаются догнать по уровню производительности своих конкурентов, поэтому больший разрыв в эффективности производства должен ассоциироваться с более быстрым ростом эффективности. Тогда знак коэффициента перед расстоянием до границы производственных возможностей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099" type="#_x0000_t75" style="width:1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3E52&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643E52&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І&lt;/m:t&gt;&lt;/m:r&gt;&lt;/m:e&gt;&lt;m:sub&gt;&lt;m:r&gt;&lt;w:rPr&gt;&lt;w:rFonts w:ascii=&quot;Cambria Math&quot; w:h-ansi=&quot;Cambria Math&quot;/&gt;&lt;wx:font wx:val=&quot;Cambria Math&quot;/&gt;&lt;w:i/&gt;&lt;w:sz w:val=&quot;26&quot;/&gt;&lt;w:sz-cs w:val=&quot;26&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100" type="#_x0000_t75" style="width:1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3E52&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643E52&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І&lt;/m:t&gt;&lt;/m:r&gt;&lt;/m:e&gt;&lt;m:sub&gt;&lt;m:r&gt;&lt;w:rPr&gt;&lt;w:rFonts w:ascii=&quot;Cambria Math&quot; w:h-ansi=&quot;Cambria Math&quot;/&gt;&lt;wx:font wx:val=&quot;Cambria Math&quot;/&gt;&lt;w:i/&gt;&lt;w:sz w:val=&quot;26&quot;/&gt;&lt;w:sz-cs w:val=&quot;26&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 должен быть положительным.</w:t>
      </w:r>
    </w:p>
    <w:p w:rsidR="00643357" w:rsidRDefault="00643357" w:rsidP="004D2648">
      <w:pPr>
        <w:pStyle w:val="BodyTextIndent"/>
        <w:spacing w:line="360" w:lineRule="auto"/>
        <w:rPr>
          <w:rFonts w:ascii="Times New Roman" w:hAnsi="Times New Roman"/>
          <w:sz w:val="26"/>
          <w:szCs w:val="26"/>
        </w:rPr>
      </w:pPr>
      <w:r w:rsidRPr="004747F0">
        <w:rPr>
          <w:rFonts w:ascii="Times New Roman" w:hAnsi="Times New Roman"/>
          <w:sz w:val="26"/>
          <w:szCs w:val="26"/>
        </w:rPr>
        <w:t>По данным нашей выборки за 1995-2003 годы фирмы с иностранным участием в среднем крупнее отечественных фирм, занятость и объем продаж в средней иностранной компании выше, чем на среднем отечественном предприятии. И производительность труда, как правило, выше на иностранных фирмах. «Угроза» появления новой иностранной фирмы на рынке ослабляет стимулы к инновациям у неэффективных российских предприятий и вынуждает их уходить с рынка. Наоборот, для эффективных отечественных предприятий появление «угрозы» входа на рынок более эффективной иностранной фирмы усиливает стимулы для модернизации производства с целью избежать появления нового конкурента в лице иностранной фирмы. Поэтому коэффициент при произведении расстояния до границы производственных возможностей и долей продаж иностранных фирм должен быть отрицательным (</w:t>
      </w:r>
      <w:r w:rsidRPr="006F0094">
        <w:rPr>
          <w:rFonts w:ascii="Times New Roman" w:hAnsi="Times New Roman"/>
          <w:sz w:val="26"/>
          <w:szCs w:val="26"/>
        </w:rPr>
        <w:fldChar w:fldCharType="begin"/>
      </w:r>
      <w:r w:rsidRPr="006F0094">
        <w:rPr>
          <w:rFonts w:ascii="Times New Roman" w:hAnsi="Times New Roman"/>
          <w:sz w:val="26"/>
          <w:szCs w:val="26"/>
        </w:rPr>
        <w:instrText xml:space="preserve"> QUOTE </w:instrText>
      </w:r>
      <w:r w:rsidRPr="006F0094">
        <w:pict>
          <v:shape id="_x0000_i1101" type="#_x0000_t75" style="width:1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E7BF5&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EE7BF5&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І&lt;/m:t&gt;&lt;/m:r&gt;&lt;/m:e&gt;&lt;m:sub&gt;&lt;m:r&gt;&lt;w:rPr&gt;&lt;w:rFonts w:ascii=&quot;Cambria Math&quot; w:h-ansi=&quot;Cambria Math&quot;/&gt;&lt;wx:font wx:val=&quot;Cambria Math&quot;/&gt;&lt;w:i/&gt;&lt;w:sz w:val=&quot;26&quot;/&gt;&lt;w:sz-cs w:val=&quot;26&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6F0094">
        <w:rPr>
          <w:rFonts w:ascii="Times New Roman" w:hAnsi="Times New Roman"/>
          <w:sz w:val="26"/>
          <w:szCs w:val="26"/>
        </w:rPr>
        <w:instrText xml:space="preserve"> </w:instrText>
      </w:r>
      <w:r w:rsidRPr="006F0094">
        <w:rPr>
          <w:rFonts w:ascii="Times New Roman" w:hAnsi="Times New Roman"/>
          <w:sz w:val="26"/>
          <w:szCs w:val="26"/>
        </w:rPr>
        <w:fldChar w:fldCharType="separate"/>
      </w:r>
      <w:r w:rsidRPr="006F0094">
        <w:pict>
          <v:shape id="_x0000_i1102" type="#_x0000_t75" style="width:13.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mirrorMargins/&gt;&lt;w:defaultTabStop w:val=&quot;720&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6A6&quot;/&gt;&lt;wsp:rsid wsp:val=&quot;000005D4&quot;/&gt;&lt;wsp:rsid wsp:val=&quot;00010F2B&quot;/&gt;&lt;wsp:rsid wsp:val=&quot;00014203&quot;/&gt;&lt;wsp:rsid wsp:val=&quot;00016C3D&quot;/&gt;&lt;wsp:rsid wsp:val=&quot;00027AED&quot;/&gt;&lt;wsp:rsid wsp:val=&quot;00051FF5&quot;/&gt;&lt;wsp:rsid wsp:val=&quot;00082D00&quot;/&gt;&lt;wsp:rsid wsp:val=&quot;00086C9A&quot;/&gt;&lt;wsp:rsid wsp:val=&quot;00091695&quot;/&gt;&lt;wsp:rsid wsp:val=&quot;00094C55&quot;/&gt;&lt;wsp:rsid wsp:val=&quot;000961DC&quot;/&gt;&lt;wsp:rsid wsp:val=&quot;000A0BA5&quot;/&gt;&lt;wsp:rsid wsp:val=&quot;000A2492&quot;/&gt;&lt;wsp:rsid wsp:val=&quot;000B7B61&quot;/&gt;&lt;wsp:rsid wsp:val=&quot;000C3780&quot;/&gt;&lt;wsp:rsid wsp:val=&quot;000C484B&quot;/&gt;&lt;wsp:rsid wsp:val=&quot;000C6E63&quot;/&gt;&lt;wsp:rsid wsp:val=&quot;000D36DC&quot;/&gt;&lt;wsp:rsid wsp:val=&quot;000D5270&quot;/&gt;&lt;wsp:rsid wsp:val=&quot;000D5BC4&quot;/&gt;&lt;wsp:rsid wsp:val=&quot;000E177D&quot;/&gt;&lt;wsp:rsid wsp:val=&quot;000E777A&quot;/&gt;&lt;wsp:rsid wsp:val=&quot;000F0C45&quot;/&gt;&lt;wsp:rsid wsp:val=&quot;000F2207&quot;/&gt;&lt;wsp:rsid wsp:val=&quot;000F446E&quot;/&gt;&lt;wsp:rsid wsp:val=&quot;000F6956&quot;/&gt;&lt;wsp:rsid wsp:val=&quot;00105244&quot;/&gt;&lt;wsp:rsid wsp:val=&quot;00105510&quot;/&gt;&lt;wsp:rsid wsp:val=&quot;00114A63&quot;/&gt;&lt;wsp:rsid wsp:val=&quot;00122EA6&quot;/&gt;&lt;wsp:rsid wsp:val=&quot;001258E2&quot;/&gt;&lt;wsp:rsid wsp:val=&quot;00132D1B&quot;/&gt;&lt;wsp:rsid wsp:val=&quot;001358AE&quot;/&gt;&lt;wsp:rsid wsp:val=&quot;00140C9E&quot;/&gt;&lt;wsp:rsid wsp:val=&quot;00146F26&quot;/&gt;&lt;wsp:rsid wsp:val=&quot;001473BB&quot;/&gt;&lt;wsp:rsid wsp:val=&quot;001603D2&quot;/&gt;&lt;wsp:rsid wsp:val=&quot;00163DF1&quot;/&gt;&lt;wsp:rsid wsp:val=&quot;00166AA5&quot;/&gt;&lt;wsp:rsid wsp:val=&quot;00171EFC&quot;/&gt;&lt;wsp:rsid wsp:val=&quot;0017247D&quot;/&gt;&lt;wsp:rsid wsp:val=&quot;00174C3B&quot;/&gt;&lt;wsp:rsid wsp:val=&quot;00176F18&quot;/&gt;&lt;wsp:rsid wsp:val=&quot;001821DF&quot;/&gt;&lt;wsp:rsid wsp:val=&quot;0019341E&quot;/&gt;&lt;wsp:rsid wsp:val=&quot;001A7587&quot;/&gt;&lt;wsp:rsid wsp:val=&quot;001B3DDC&quot;/&gt;&lt;wsp:rsid wsp:val=&quot;001C203F&quot;/&gt;&lt;wsp:rsid wsp:val=&quot;001C5256&quot;/&gt;&lt;wsp:rsid wsp:val=&quot;001C6DEE&quot;/&gt;&lt;wsp:rsid wsp:val=&quot;001D0A06&quot;/&gt;&lt;wsp:rsid wsp:val=&quot;001D322B&quot;/&gt;&lt;wsp:rsid wsp:val=&quot;001D5FEA&quot;/&gt;&lt;wsp:rsid wsp:val=&quot;001D7A59&quot;/&gt;&lt;wsp:rsid wsp:val=&quot;001E5C5C&quot;/&gt;&lt;wsp:rsid wsp:val=&quot;001F451E&quot;/&gt;&lt;wsp:rsid wsp:val=&quot;001F51DE&quot;/&gt;&lt;wsp:rsid wsp:val=&quot;001F72CD&quot;/&gt;&lt;wsp:rsid wsp:val=&quot;002044D9&quot;/&gt;&lt;wsp:rsid wsp:val=&quot;00204B2E&quot;/&gt;&lt;wsp:rsid wsp:val=&quot;00213D0A&quot;/&gt;&lt;wsp:rsid wsp:val=&quot;00217771&quot;/&gt;&lt;wsp:rsid wsp:val=&quot;00227437&quot;/&gt;&lt;wsp:rsid wsp:val=&quot;0023097D&quot;/&gt;&lt;wsp:rsid wsp:val=&quot;00233039&quot;/&gt;&lt;wsp:rsid wsp:val=&quot;00243D9E&quot;/&gt;&lt;wsp:rsid wsp:val=&quot;00245066&quot;/&gt;&lt;wsp:rsid wsp:val=&quot;002546CC&quot;/&gt;&lt;wsp:rsid wsp:val=&quot;00254ECF&quot;/&gt;&lt;wsp:rsid wsp:val=&quot;0027419F&quot;/&gt;&lt;wsp:rsid wsp:val=&quot;0027553D&quot;/&gt;&lt;wsp:rsid wsp:val=&quot;002763FF&quot;/&gt;&lt;wsp:rsid wsp:val=&quot;00283592&quot;/&gt;&lt;wsp:rsid wsp:val=&quot;00285028&quot;/&gt;&lt;wsp:rsid wsp:val=&quot;00287635&quot;/&gt;&lt;wsp:rsid wsp:val=&quot;00290593&quot;/&gt;&lt;wsp:rsid wsp:val=&quot;00291BD2&quot;/&gt;&lt;wsp:rsid wsp:val=&quot;00297371&quot;/&gt;&lt;wsp:rsid wsp:val=&quot;002A24C2&quot;/&gt;&lt;wsp:rsid wsp:val=&quot;002A3DD6&quot;/&gt;&lt;wsp:rsid wsp:val=&quot;002A7842&quot;/&gt;&lt;wsp:rsid wsp:val=&quot;002B0A4A&quot;/&gt;&lt;wsp:rsid wsp:val=&quot;002D6414&quot;/&gt;&lt;wsp:rsid wsp:val=&quot;002E7CC7&quot;/&gt;&lt;wsp:rsid wsp:val=&quot;002F0077&quot;/&gt;&lt;wsp:rsid wsp:val=&quot;002F65D6&quot;/&gt;&lt;wsp:rsid wsp:val=&quot;00315471&quot;/&gt;&lt;wsp:rsid wsp:val=&quot;00320168&quot;/&gt;&lt;wsp:rsid wsp:val=&quot;003234B4&quot;/&gt;&lt;wsp:rsid wsp:val=&quot;00326D73&quot;/&gt;&lt;wsp:rsid wsp:val=&quot;003273D3&quot;/&gt;&lt;wsp:rsid wsp:val=&quot;00345D6E&quot;/&gt;&lt;wsp:rsid wsp:val=&quot;00350AC5&quot;/&gt;&lt;wsp:rsid wsp:val=&quot;00356F3B&quot;/&gt;&lt;wsp:rsid wsp:val=&quot;00363A7A&quot;/&gt;&lt;wsp:rsid wsp:val=&quot;00370098&quot;/&gt;&lt;wsp:rsid wsp:val=&quot;0038031B&quot;/&gt;&lt;wsp:rsid wsp:val=&quot;00382C10&quot;/&gt;&lt;wsp:rsid wsp:val=&quot;00383D1B&quot;/&gt;&lt;wsp:rsid wsp:val=&quot;00391E8D&quot;/&gt;&lt;wsp:rsid wsp:val=&quot;003932FB&quot;/&gt;&lt;wsp:rsid wsp:val=&quot;003935E2&quot;/&gt;&lt;wsp:rsid wsp:val=&quot;003A0FF6&quot;/&gt;&lt;wsp:rsid wsp:val=&quot;003A3C8D&quot;/&gt;&lt;wsp:rsid wsp:val=&quot;003B72F9&quot;/&gt;&lt;wsp:rsid wsp:val=&quot;003C6CD8&quot;/&gt;&lt;wsp:rsid wsp:val=&quot;003D0B8A&quot;/&gt;&lt;wsp:rsid wsp:val=&quot;003F2C0B&quot;/&gt;&lt;wsp:rsid wsp:val=&quot;003F2CE5&quot;/&gt;&lt;wsp:rsid wsp:val=&quot;003F394F&quot;/&gt;&lt;wsp:rsid wsp:val=&quot;004022D0&quot;/&gt;&lt;wsp:rsid wsp:val=&quot;00404493&quot;/&gt;&lt;wsp:rsid wsp:val=&quot;00406216&quot;/&gt;&lt;wsp:rsid wsp:val=&quot;0041294D&quot;/&gt;&lt;wsp:rsid wsp:val=&quot;0041510C&quot;/&gt;&lt;wsp:rsid wsp:val=&quot;00416174&quot;/&gt;&lt;wsp:rsid wsp:val=&quot;0041666D&quot;/&gt;&lt;wsp:rsid wsp:val=&quot;004172D4&quot;/&gt;&lt;wsp:rsid wsp:val=&quot;00421583&quot;/&gt;&lt;wsp:rsid wsp:val=&quot;0042705C&quot;/&gt;&lt;wsp:rsid wsp:val=&quot;004371BF&quot;/&gt;&lt;wsp:rsid wsp:val=&quot;004443A8&quot;/&gt;&lt;wsp:rsid wsp:val=&quot;00453E32&quot;/&gt;&lt;wsp:rsid wsp:val=&quot;0045535D&quot;/&gt;&lt;wsp:rsid wsp:val=&quot;00460EB9&quot;/&gt;&lt;wsp:rsid wsp:val=&quot;0047052C&quot;/&gt;&lt;wsp:rsid wsp:val=&quot;00471D4F&quot;/&gt;&lt;wsp:rsid wsp:val=&quot;004747F0&quot;/&gt;&lt;wsp:rsid wsp:val=&quot;00477F37&quot;/&gt;&lt;wsp:rsid wsp:val=&quot;00494F51&quot;/&gt;&lt;wsp:rsid wsp:val=&quot;004A0793&quot;/&gt;&lt;wsp:rsid wsp:val=&quot;004B0951&quot;/&gt;&lt;wsp:rsid wsp:val=&quot;004B500F&quot;/&gt;&lt;wsp:rsid wsp:val=&quot;004C5DBD&quot;/&gt;&lt;wsp:rsid wsp:val=&quot;004C667B&quot;/&gt;&lt;wsp:rsid wsp:val=&quot;004C67CB&quot;/&gt;&lt;wsp:rsid wsp:val=&quot;004D074B&quot;/&gt;&lt;wsp:rsid wsp:val=&quot;004D2648&quot;/&gt;&lt;wsp:rsid wsp:val=&quot;004D5034&quot;/&gt;&lt;wsp:rsid wsp:val=&quot;004D77BE&quot;/&gt;&lt;wsp:rsid wsp:val=&quot;004E1C44&quot;/&gt;&lt;wsp:rsid wsp:val=&quot;004E5720&quot;/&gt;&lt;wsp:rsid wsp:val=&quot;004F1B4C&quot;/&gt;&lt;wsp:rsid wsp:val=&quot;004F5B13&quot;/&gt;&lt;wsp:rsid wsp:val=&quot;0050416A&quot;/&gt;&lt;wsp:rsid wsp:val=&quot;0050588D&quot;/&gt;&lt;wsp:rsid wsp:val=&quot;005237EC&quot;/&gt;&lt;wsp:rsid wsp:val=&quot;005242C0&quot;/&gt;&lt;wsp:rsid wsp:val=&quot;00525225&quot;/&gt;&lt;wsp:rsid wsp:val=&quot;00530897&quot;/&gt;&lt;wsp:rsid wsp:val=&quot;00535206&quot;/&gt;&lt;wsp:rsid wsp:val=&quot;0055305D&quot;/&gt;&lt;wsp:rsid wsp:val=&quot;00554F59&quot;/&gt;&lt;wsp:rsid wsp:val=&quot;0057798A&quot;/&gt;&lt;wsp:rsid wsp:val=&quot;00580AA0&quot;/&gt;&lt;wsp:rsid wsp:val=&quot;00590ED0&quot;/&gt;&lt;wsp:rsid wsp:val=&quot;00593325&quot;/&gt;&lt;wsp:rsid wsp:val=&quot;00595BE2&quot;/&gt;&lt;wsp:rsid wsp:val=&quot;0059765E&quot;/&gt;&lt;wsp:rsid wsp:val=&quot;005B3B7D&quot;/&gt;&lt;wsp:rsid wsp:val=&quot;005B48A7&quot;/&gt;&lt;wsp:rsid wsp:val=&quot;005B547C&quot;/&gt;&lt;wsp:rsid wsp:val=&quot;005C149B&quot;/&gt;&lt;wsp:rsid wsp:val=&quot;005C36BA&quot;/&gt;&lt;wsp:rsid wsp:val=&quot;005E1F5C&quot;/&gt;&lt;wsp:rsid wsp:val=&quot;005E351E&quot;/&gt;&lt;wsp:rsid wsp:val=&quot;005E3B82&quot;/&gt;&lt;wsp:rsid wsp:val=&quot;005E6BC9&quot;/&gt;&lt;wsp:rsid wsp:val=&quot;005F5165&quot;/&gt;&lt;wsp:rsid wsp:val=&quot;005F5952&quot;/&gt;&lt;wsp:rsid wsp:val=&quot;00600718&quot;/&gt;&lt;wsp:rsid wsp:val=&quot;00602F1E&quot;/&gt;&lt;wsp:rsid wsp:val=&quot;00605B54&quot;/&gt;&lt;wsp:rsid wsp:val=&quot;006064BB&quot;/&gt;&lt;wsp:rsid wsp:val=&quot;006319C5&quot;/&gt;&lt;wsp:rsid wsp:val=&quot;00636A3D&quot;/&gt;&lt;wsp:rsid wsp:val=&quot;006459E9&quot;/&gt;&lt;wsp:rsid wsp:val=&quot;006517CF&quot;/&gt;&lt;wsp:rsid wsp:val=&quot;0065423B&quot;/&gt;&lt;wsp:rsid wsp:val=&quot;006567AE&quot;/&gt;&lt;wsp:rsid wsp:val=&quot;00671842&quot;/&gt;&lt;wsp:rsid wsp:val=&quot;00673F5C&quot;/&gt;&lt;wsp:rsid wsp:val=&quot;00685CDD&quot;/&gt;&lt;wsp:rsid wsp:val=&quot;006B1959&quot;/&gt;&lt;wsp:rsid wsp:val=&quot;006C4C48&quot;/&gt;&lt;wsp:rsid wsp:val=&quot;006C6127&quot;/&gt;&lt;wsp:rsid wsp:val=&quot;006D226F&quot;/&gt;&lt;wsp:rsid wsp:val=&quot;006D2EFD&quot;/&gt;&lt;wsp:rsid wsp:val=&quot;006D3B45&quot;/&gt;&lt;wsp:rsid wsp:val=&quot;006D52B7&quot;/&gt;&lt;wsp:rsid wsp:val=&quot;006D64EA&quot;/&gt;&lt;wsp:rsid wsp:val=&quot;006E4D05&quot;/&gt;&lt;wsp:rsid wsp:val=&quot;006F0094&quot;/&gt;&lt;wsp:rsid wsp:val=&quot;006F12A4&quot;/&gt;&lt;wsp:rsid wsp:val=&quot;006F7D29&quot;/&gt;&lt;wsp:rsid wsp:val=&quot;00707488&quot;/&gt;&lt;wsp:rsid wsp:val=&quot;00727DB1&quot;/&gt;&lt;wsp:rsid wsp:val=&quot;00734427&quot;/&gt;&lt;wsp:rsid wsp:val=&quot;0073456A&quot;/&gt;&lt;wsp:rsid wsp:val=&quot;00741EDE&quot;/&gt;&lt;wsp:rsid wsp:val=&quot;007511CD&quot;/&gt;&lt;wsp:rsid wsp:val=&quot;0076095E&quot;/&gt;&lt;wsp:rsid wsp:val=&quot;0076149A&quot;/&gt;&lt;wsp:rsid wsp:val=&quot;00762440&quot;/&gt;&lt;wsp:rsid wsp:val=&quot;00782E0D&quot;/&gt;&lt;wsp:rsid wsp:val=&quot;007866CD&quot;/&gt;&lt;wsp:rsid wsp:val=&quot;00791866&quot;/&gt;&lt;wsp:rsid wsp:val=&quot;007B37D8&quot;/&gt;&lt;wsp:rsid wsp:val=&quot;007C0661&quot;/&gt;&lt;wsp:rsid wsp:val=&quot;007C743A&quot;/&gt;&lt;wsp:rsid wsp:val=&quot;007D2350&quot;/&gt;&lt;wsp:rsid wsp:val=&quot;0080751C&quot;/&gt;&lt;wsp:rsid wsp:val=&quot;00811D88&quot;/&gt;&lt;wsp:rsid wsp:val=&quot;00816F32&quot;/&gt;&lt;wsp:rsid wsp:val=&quot;00821147&quot;/&gt;&lt;wsp:rsid wsp:val=&quot;0083106B&quot;/&gt;&lt;wsp:rsid wsp:val=&quot;00837BC7&quot;/&gt;&lt;wsp:rsid wsp:val=&quot;0085230A&quot;/&gt;&lt;wsp:rsid wsp:val=&quot;00857FD8&quot;/&gt;&lt;wsp:rsid wsp:val=&quot;00864484&quot;/&gt;&lt;wsp:rsid wsp:val=&quot;00876124&quot;/&gt;&lt;wsp:rsid wsp:val=&quot;0087678E&quot;/&gt;&lt;wsp:rsid wsp:val=&quot;008842A1&quot;/&gt;&lt;wsp:rsid wsp:val=&quot;00890B42&quot;/&gt;&lt;wsp:rsid wsp:val=&quot;0089204E&quot;/&gt;&lt;wsp:rsid wsp:val=&quot;00895D8E&quot;/&gt;&lt;wsp:rsid wsp:val=&quot;008B02D4&quot;/&gt;&lt;wsp:rsid wsp:val=&quot;008D0D26&quot;/&gt;&lt;wsp:rsid wsp:val=&quot;008E2096&quot;/&gt;&lt;wsp:rsid wsp:val=&quot;008E5634&quot;/&gt;&lt;wsp:rsid wsp:val=&quot;008E755E&quot;/&gt;&lt;wsp:rsid wsp:val=&quot;00913ED0&quot;/&gt;&lt;wsp:rsid wsp:val=&quot;00917142&quot;/&gt;&lt;wsp:rsid wsp:val=&quot;00924087&quot;/&gt;&lt;wsp:rsid wsp:val=&quot;00925F48&quot;/&gt;&lt;wsp:rsid wsp:val=&quot;0094524A&quot;/&gt;&lt;wsp:rsid wsp:val=&quot;009469FD&quot;/&gt;&lt;wsp:rsid wsp:val=&quot;009505E4&quot;/&gt;&lt;wsp:rsid wsp:val=&quot;009513C7&quot;/&gt;&lt;wsp:rsid wsp:val=&quot;00954FE8&quot;/&gt;&lt;wsp:rsid wsp:val=&quot;009655BB&quot;/&gt;&lt;wsp:rsid wsp:val=&quot;00967B52&quot;/&gt;&lt;wsp:rsid wsp:val=&quot;009775DF&quot;/&gt;&lt;wsp:rsid wsp:val=&quot;00994806&quot;/&gt;&lt;wsp:rsid wsp:val=&quot;009B5627&quot;/&gt;&lt;wsp:rsid wsp:val=&quot;009B5FBD&quot;/&gt;&lt;wsp:rsid wsp:val=&quot;009C04B7&quot;/&gt;&lt;wsp:rsid wsp:val=&quot;009C22B9&quot;/&gt;&lt;wsp:rsid wsp:val=&quot;009C374C&quot;/&gt;&lt;wsp:rsid wsp:val=&quot;009C435E&quot;/&gt;&lt;wsp:rsid wsp:val=&quot;009C65A1&quot;/&gt;&lt;wsp:rsid wsp:val=&quot;009C7BAE&quot;/&gt;&lt;wsp:rsid wsp:val=&quot;009D63C8&quot;/&gt;&lt;wsp:rsid wsp:val=&quot;009D67C9&quot;/&gt;&lt;wsp:rsid wsp:val=&quot;009E1F7D&quot;/&gt;&lt;wsp:rsid wsp:val=&quot;009E31FE&quot;/&gt;&lt;wsp:rsid wsp:val=&quot;009E3D01&quot;/&gt;&lt;wsp:rsid wsp:val=&quot;009F6B15&quot;/&gt;&lt;wsp:rsid wsp:val=&quot;00A00625&quot;/&gt;&lt;wsp:rsid wsp:val=&quot;00A06072&quot;/&gt;&lt;wsp:rsid wsp:val=&quot;00A07E68&quot;/&gt;&lt;wsp:rsid wsp:val=&quot;00A107DC&quot;/&gt;&lt;wsp:rsid wsp:val=&quot;00A12655&quot;/&gt;&lt;wsp:rsid wsp:val=&quot;00A14B4F&quot;/&gt;&lt;wsp:rsid wsp:val=&quot;00A20E1C&quot;/&gt;&lt;wsp:rsid wsp:val=&quot;00A21088&quot;/&gt;&lt;wsp:rsid wsp:val=&quot;00A24133&quot;/&gt;&lt;wsp:rsid wsp:val=&quot;00A332AE&quot;/&gt;&lt;wsp:rsid wsp:val=&quot;00A413D2&quot;/&gt;&lt;wsp:rsid wsp:val=&quot;00A51C53&quot;/&gt;&lt;wsp:rsid wsp:val=&quot;00A540CA&quot;/&gt;&lt;wsp:rsid wsp:val=&quot;00A54D4F&quot;/&gt;&lt;wsp:rsid wsp:val=&quot;00A669A4&quot;/&gt;&lt;wsp:rsid wsp:val=&quot;00A70407&quot;/&gt;&lt;wsp:rsid wsp:val=&quot;00A71512&quot;/&gt;&lt;wsp:rsid wsp:val=&quot;00A7167A&quot;/&gt;&lt;wsp:rsid wsp:val=&quot;00A73A9E&quot;/&gt;&lt;wsp:rsid wsp:val=&quot;00A90FCC&quot;/&gt;&lt;wsp:rsid wsp:val=&quot;00A91AF8&quot;/&gt;&lt;wsp:rsid wsp:val=&quot;00A96CB9&quot;/&gt;&lt;wsp:rsid wsp:val=&quot;00AA6238&quot;/&gt;&lt;wsp:rsid wsp:val=&quot;00AC5687&quot;/&gt;&lt;wsp:rsid wsp:val=&quot;00AD0337&quot;/&gt;&lt;wsp:rsid wsp:val=&quot;00AD2E03&quot;/&gt;&lt;wsp:rsid wsp:val=&quot;00AD723E&quot;/&gt;&lt;wsp:rsid wsp:val=&quot;00AD731E&quot;/&gt;&lt;wsp:rsid wsp:val=&quot;00AE03B0&quot;/&gt;&lt;wsp:rsid wsp:val=&quot;00AE33C2&quot;/&gt;&lt;wsp:rsid wsp:val=&quot;00AF0A3C&quot;/&gt;&lt;wsp:rsid wsp:val=&quot;00AF16A6&quot;/&gt;&lt;wsp:rsid wsp:val=&quot;00B00ACC&quot;/&gt;&lt;wsp:rsid wsp:val=&quot;00B11F3F&quot;/&gt;&lt;wsp:rsid wsp:val=&quot;00B14861&quot;/&gt;&lt;wsp:rsid wsp:val=&quot;00B21C19&quot;/&gt;&lt;wsp:rsid wsp:val=&quot;00B22A40&quot;/&gt;&lt;wsp:rsid wsp:val=&quot;00B24275&quot;/&gt;&lt;wsp:rsid wsp:val=&quot;00B30E19&quot;/&gt;&lt;wsp:rsid wsp:val=&quot;00B338E9&quot;/&gt;&lt;wsp:rsid wsp:val=&quot;00B42E38&quot;/&gt;&lt;wsp:rsid wsp:val=&quot;00B44DA8&quot;/&gt;&lt;wsp:rsid wsp:val=&quot;00B45153&quot;/&gt;&lt;wsp:rsid wsp:val=&quot;00B5452A&quot;/&gt;&lt;wsp:rsid wsp:val=&quot;00B6575B&quot;/&gt;&lt;wsp:rsid wsp:val=&quot;00B76222&quot;/&gt;&lt;wsp:rsid wsp:val=&quot;00B84291&quot;/&gt;&lt;wsp:rsid wsp:val=&quot;00B907BD&quot;/&gt;&lt;wsp:rsid wsp:val=&quot;00B96589&quot;/&gt;&lt;wsp:rsid wsp:val=&quot;00B966E6&quot;/&gt;&lt;wsp:rsid wsp:val=&quot;00B96BCA&quot;/&gt;&lt;wsp:rsid wsp:val=&quot;00BA23DE&quot;/&gt;&lt;wsp:rsid wsp:val=&quot;00BA48BA&quot;/&gt;&lt;wsp:rsid wsp:val=&quot;00BA51A9&quot;/&gt;&lt;wsp:rsid wsp:val=&quot;00BB17DB&quot;/&gt;&lt;wsp:rsid wsp:val=&quot;00BB72A4&quot;/&gt;&lt;wsp:rsid wsp:val=&quot;00BC3027&quot;/&gt;&lt;wsp:rsid wsp:val=&quot;00BC3E86&quot;/&gt;&lt;wsp:rsid wsp:val=&quot;00BC48A1&quot;/&gt;&lt;wsp:rsid wsp:val=&quot;00BE00FA&quot;/&gt;&lt;wsp:rsid wsp:val=&quot;00BE1C3D&quot;/&gt;&lt;wsp:rsid wsp:val=&quot;00BE76CA&quot;/&gt;&lt;wsp:rsid wsp:val=&quot;00C10606&quot;/&gt;&lt;wsp:rsid wsp:val=&quot;00C15627&quot;/&gt;&lt;wsp:rsid wsp:val=&quot;00C2147D&quot;/&gt;&lt;wsp:rsid wsp:val=&quot;00C3482A&quot;/&gt;&lt;wsp:rsid wsp:val=&quot;00C42D3D&quot;/&gt;&lt;wsp:rsid wsp:val=&quot;00C47B8B&quot;/&gt;&lt;wsp:rsid wsp:val=&quot;00C556F1&quot;/&gt;&lt;wsp:rsid wsp:val=&quot;00C560BE&quot;/&gt;&lt;wsp:rsid wsp:val=&quot;00C61FC9&quot;/&gt;&lt;wsp:rsid wsp:val=&quot;00C62C6C&quot;/&gt;&lt;wsp:rsid wsp:val=&quot;00C63E28&quot;/&gt;&lt;wsp:rsid wsp:val=&quot;00C6437E&quot;/&gt;&lt;wsp:rsid wsp:val=&quot;00C7256E&quot;/&gt;&lt;wsp:rsid wsp:val=&quot;00C746FA&quot;/&gt;&lt;wsp:rsid wsp:val=&quot;00C90B33&quot;/&gt;&lt;wsp:rsid wsp:val=&quot;00CA00F8&quot;/&gt;&lt;wsp:rsid wsp:val=&quot;00CA32F8&quot;/&gt;&lt;wsp:rsid wsp:val=&quot;00CA3F30&quot;/&gt;&lt;wsp:rsid wsp:val=&quot;00CB17E4&quot;/&gt;&lt;wsp:rsid wsp:val=&quot;00CB5A37&quot;/&gt;&lt;wsp:rsid wsp:val=&quot;00CC5E23&quot;/&gt;&lt;wsp:rsid wsp:val=&quot;00CD4F03&quot;/&gt;&lt;wsp:rsid wsp:val=&quot;00CD62C5&quot;/&gt;&lt;wsp:rsid wsp:val=&quot;00CD7569&quot;/&gt;&lt;wsp:rsid wsp:val=&quot;00CE389A&quot;/&gt;&lt;wsp:rsid wsp:val=&quot;00CE497F&quot;/&gt;&lt;wsp:rsid wsp:val=&quot;00CF4FD1&quot;/&gt;&lt;wsp:rsid wsp:val=&quot;00D349E8&quot;/&gt;&lt;wsp:rsid wsp:val=&quot;00D36C0D&quot;/&gt;&lt;wsp:rsid wsp:val=&quot;00D42941&quot;/&gt;&lt;wsp:rsid wsp:val=&quot;00D43445&quot;/&gt;&lt;wsp:rsid wsp:val=&quot;00D51093&quot;/&gt;&lt;wsp:rsid wsp:val=&quot;00D61534&quot;/&gt;&lt;wsp:rsid wsp:val=&quot;00D6256F&quot;/&gt;&lt;wsp:rsid wsp:val=&quot;00D64184&quot;/&gt;&lt;wsp:rsid wsp:val=&quot;00D66FB8&quot;/&gt;&lt;wsp:rsid wsp:val=&quot;00D674C8&quot;/&gt;&lt;wsp:rsid wsp:val=&quot;00D72518&quot;/&gt;&lt;wsp:rsid wsp:val=&quot;00D77653&quot;/&gt;&lt;wsp:rsid wsp:val=&quot;00D8647E&quot;/&gt;&lt;wsp:rsid wsp:val=&quot;00D90CB1&quot;/&gt;&lt;wsp:rsid wsp:val=&quot;00D941F0&quot;/&gt;&lt;wsp:rsid wsp:val=&quot;00D94D37&quot;/&gt;&lt;wsp:rsid wsp:val=&quot;00DA17F5&quot;/&gt;&lt;wsp:rsid wsp:val=&quot;00DB21E2&quot;/&gt;&lt;wsp:rsid wsp:val=&quot;00DB4BD7&quot;/&gt;&lt;wsp:rsid wsp:val=&quot;00DC09AC&quot;/&gt;&lt;wsp:rsid wsp:val=&quot;00DC4B61&quot;/&gt;&lt;wsp:rsid wsp:val=&quot;00DD0FD0&quot;/&gt;&lt;wsp:rsid wsp:val=&quot;00DD2A01&quot;/&gt;&lt;wsp:rsid wsp:val=&quot;00DD425D&quot;/&gt;&lt;wsp:rsid wsp:val=&quot;00DD6FC2&quot;/&gt;&lt;wsp:rsid wsp:val=&quot;00E0020B&quot;/&gt;&lt;wsp:rsid wsp:val=&quot;00E00CAE&quot;/&gt;&lt;wsp:rsid wsp:val=&quot;00E13780&quot;/&gt;&lt;wsp:rsid wsp:val=&quot;00E146B4&quot;/&gt;&lt;wsp:rsid wsp:val=&quot;00E228E6&quot;/&gt;&lt;wsp:rsid wsp:val=&quot;00E238DF&quot;/&gt;&lt;wsp:rsid wsp:val=&quot;00E2615A&quot;/&gt;&lt;wsp:rsid wsp:val=&quot;00E3763E&quot;/&gt;&lt;wsp:rsid wsp:val=&quot;00E409B5&quot;/&gt;&lt;wsp:rsid wsp:val=&quot;00E41786&quot;/&gt;&lt;wsp:rsid wsp:val=&quot;00E44806&quot;/&gt;&lt;wsp:rsid wsp:val=&quot;00E614FF&quot;/&gt;&lt;wsp:rsid wsp:val=&quot;00E6672E&quot;/&gt;&lt;wsp:rsid wsp:val=&quot;00E70B41&quot;/&gt;&lt;wsp:rsid wsp:val=&quot;00E72266&quot;/&gt;&lt;wsp:rsid wsp:val=&quot;00E83C1A&quot;/&gt;&lt;wsp:rsid wsp:val=&quot;00E945D1&quot;/&gt;&lt;wsp:rsid wsp:val=&quot;00E946A2&quot;/&gt;&lt;wsp:rsid wsp:val=&quot;00E959F2&quot;/&gt;&lt;wsp:rsid wsp:val=&quot;00EA5DA9&quot;/&gt;&lt;wsp:rsid wsp:val=&quot;00EA7EAB&quot;/&gt;&lt;wsp:rsid wsp:val=&quot;00ED4D09&quot;/&gt;&lt;wsp:rsid wsp:val=&quot;00EE06A5&quot;/&gt;&lt;wsp:rsid wsp:val=&quot;00EE115B&quot;/&gt;&lt;wsp:rsid wsp:val=&quot;00EE2467&quot;/&gt;&lt;wsp:rsid wsp:val=&quot;00EE7189&quot;/&gt;&lt;wsp:rsid wsp:val=&quot;00EE7BF5&quot;/&gt;&lt;wsp:rsid wsp:val=&quot;00EF1771&quot;/&gt;&lt;wsp:rsid wsp:val=&quot;00EF4A8E&quot;/&gt;&lt;wsp:rsid wsp:val=&quot;00EF5A85&quot;/&gt;&lt;wsp:rsid wsp:val=&quot;00F2292E&quot;/&gt;&lt;wsp:rsid wsp:val=&quot;00F31F6C&quot;/&gt;&lt;wsp:rsid wsp:val=&quot;00F40643&quot;/&gt;&lt;wsp:rsid wsp:val=&quot;00F4222C&quot;/&gt;&lt;wsp:rsid wsp:val=&quot;00F4244C&quot;/&gt;&lt;wsp:rsid wsp:val=&quot;00F4530B&quot;/&gt;&lt;wsp:rsid wsp:val=&quot;00F552FF&quot;/&gt;&lt;wsp:rsid wsp:val=&quot;00F644E5&quot;/&gt;&lt;wsp:rsid wsp:val=&quot;00F67CFC&quot;/&gt;&lt;wsp:rsid wsp:val=&quot;00F8115D&quot;/&gt;&lt;wsp:rsid wsp:val=&quot;00F93DF8&quot;/&gt;&lt;wsp:rsid wsp:val=&quot;00FA7D17&quot;/&gt;&lt;wsp:rsid wsp:val=&quot;00FB1B1F&quot;/&gt;&lt;wsp:rsid wsp:val=&quot;00FB1BF9&quot;/&gt;&lt;wsp:rsid wsp:val=&quot;00FB23AD&quot;/&gt;&lt;wsp:rsid wsp:val=&quot;00FB60E8&quot;/&gt;&lt;wsp:rsid wsp:val=&quot;00FB6DF5&quot;/&gt;&lt;wsp:rsid wsp:val=&quot;00FC2078&quot;/&gt;&lt;wsp:rsid wsp:val=&quot;00FC5FE2&quot;/&gt;&lt;wsp:rsid wsp:val=&quot;00FE460F&quot;/&gt;&lt;wsp:rsid wsp:val=&quot;00FF5263&quot;/&gt;&lt;/wsp:rsids&gt;&lt;/w:docPr&gt;&lt;w:body&gt;&lt;w:p wsp:rsidR=&quot;00000000&quot; wsp:rsidRDefault=&quot;00EE7BF5&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ОІ&lt;/m:t&gt;&lt;/m:r&gt;&lt;/m:e&gt;&lt;m:sub&gt;&lt;m:r&gt;&lt;w:rPr&gt;&lt;w:rFonts w:ascii=&quot;Cambria Math&quot; w:h-ansi=&quot;Cambria Math&quot;/&gt;&lt;wx:font wx:val=&quot;Cambria Math&quot;/&gt;&lt;w:i/&gt;&lt;w:sz w:val=&quot;26&quot;/&gt;&lt;w:sz-cs w:val=&quot;26&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6F0094">
        <w:rPr>
          <w:rFonts w:ascii="Times New Roman" w:hAnsi="Times New Roman"/>
          <w:sz w:val="26"/>
          <w:szCs w:val="26"/>
        </w:rPr>
        <w:fldChar w:fldCharType="end"/>
      </w:r>
      <w:r w:rsidRPr="004747F0">
        <w:rPr>
          <w:rFonts w:ascii="Times New Roman" w:hAnsi="Times New Roman"/>
          <w:sz w:val="26"/>
          <w:szCs w:val="26"/>
        </w:rPr>
        <w:t>).</w:t>
      </w:r>
    </w:p>
    <w:p w:rsidR="00643357" w:rsidRPr="004747F0" w:rsidRDefault="00643357" w:rsidP="000C484B">
      <w:pPr>
        <w:pStyle w:val="BodyTextIndent"/>
        <w:spacing w:after="120"/>
        <w:rPr>
          <w:rFonts w:ascii="Arial Narrow" w:hAnsi="Arial Narrow"/>
          <w:i/>
          <w:sz w:val="26"/>
          <w:szCs w:val="26"/>
        </w:rPr>
      </w:pPr>
      <w:r w:rsidRPr="004747F0">
        <w:rPr>
          <w:rFonts w:ascii="Arial Narrow" w:hAnsi="Arial Narrow"/>
          <w:i/>
          <w:sz w:val="26"/>
          <w:szCs w:val="26"/>
        </w:rPr>
        <w:t>Влияние конкуренции</w:t>
      </w:r>
      <w:r>
        <w:rPr>
          <w:rFonts w:ascii="Arial Narrow" w:hAnsi="Arial Narrow"/>
          <w:i/>
          <w:sz w:val="26"/>
          <w:szCs w:val="26"/>
        </w:rPr>
        <w:t xml:space="preserve"> со стороны отечественных предприятий</w:t>
      </w:r>
      <w:r w:rsidRPr="004747F0">
        <w:rPr>
          <w:rFonts w:ascii="Arial Narrow" w:hAnsi="Arial Narrow"/>
          <w:i/>
          <w:sz w:val="26"/>
          <w:szCs w:val="26"/>
        </w:rPr>
        <w:t xml:space="preserve"> и конкуренции со стороны импорта</w:t>
      </w:r>
      <w:r>
        <w:rPr>
          <w:rFonts w:ascii="Arial Narrow" w:hAnsi="Arial Narrow"/>
          <w:i/>
          <w:sz w:val="26"/>
          <w:szCs w:val="26"/>
        </w:rPr>
        <w:t xml:space="preserve"> на эффективность</w:t>
      </w:r>
      <w:r w:rsidRPr="004747F0">
        <w:rPr>
          <w:rFonts w:ascii="Arial Narrow" w:hAnsi="Arial Narrow"/>
          <w:i/>
          <w:sz w:val="26"/>
          <w:szCs w:val="26"/>
        </w:rPr>
        <w:t xml:space="preserve"> </w:t>
      </w:r>
    </w:p>
    <w:p w:rsidR="00643357" w:rsidRPr="004747F0" w:rsidRDefault="00643357" w:rsidP="00BA48BA">
      <w:pPr>
        <w:pStyle w:val="BodyTextIndent"/>
        <w:spacing w:line="360" w:lineRule="auto"/>
        <w:rPr>
          <w:rFonts w:ascii="Times New Roman" w:hAnsi="Times New Roman"/>
          <w:sz w:val="26"/>
          <w:szCs w:val="26"/>
        </w:rPr>
      </w:pPr>
      <w:r w:rsidRPr="004747F0">
        <w:rPr>
          <w:rFonts w:ascii="Times New Roman" w:hAnsi="Times New Roman"/>
          <w:sz w:val="26"/>
          <w:szCs w:val="26"/>
        </w:rPr>
        <w:t>Мы получили, что усиление конкуренции</w:t>
      </w:r>
      <w:r>
        <w:rPr>
          <w:rFonts w:ascii="Times New Roman" w:hAnsi="Times New Roman"/>
          <w:sz w:val="26"/>
          <w:szCs w:val="26"/>
        </w:rPr>
        <w:t xml:space="preserve"> со стороны отечественных предприятий</w:t>
      </w:r>
      <w:r w:rsidRPr="004747F0">
        <w:rPr>
          <w:rFonts w:ascii="Times New Roman" w:hAnsi="Times New Roman"/>
          <w:sz w:val="26"/>
          <w:szCs w:val="26"/>
        </w:rPr>
        <w:t xml:space="preserve"> оказывает слабый положительный эффект на рост эффективности (см. таблицу 1). Усиление конкуренции на региональном уровне оказывает положительное влияние на наиболее эффективные предприятия, но с удалением от границы производственных возможностей этот эффект становится </w:t>
      </w:r>
      <w:r>
        <w:rPr>
          <w:rFonts w:ascii="Times New Roman" w:hAnsi="Times New Roman"/>
          <w:sz w:val="26"/>
          <w:szCs w:val="26"/>
        </w:rPr>
        <w:t xml:space="preserve">статистически </w:t>
      </w:r>
      <w:r w:rsidRPr="004747F0">
        <w:rPr>
          <w:rFonts w:ascii="Times New Roman" w:hAnsi="Times New Roman"/>
          <w:sz w:val="26"/>
          <w:szCs w:val="26"/>
        </w:rPr>
        <w:t>незначимым, а для части отраслей отрицательным. Конкуренция на национальном уровне не оказывает влияния на эффективность предприятий, работающих в наиболее монополизированных отраслях добывающей промышленности.</w:t>
      </w:r>
    </w:p>
    <w:p w:rsidR="00643357" w:rsidRPr="000005D4" w:rsidRDefault="00643357" w:rsidP="00C63E28">
      <w:pPr>
        <w:pStyle w:val="BodyTextIndent"/>
        <w:spacing w:line="360" w:lineRule="auto"/>
        <w:rPr>
          <w:rFonts w:ascii="Times New Roman" w:hAnsi="Times New Roman"/>
          <w:sz w:val="26"/>
          <w:szCs w:val="26"/>
        </w:rPr>
      </w:pPr>
      <w:r w:rsidRPr="000005D4">
        <w:rPr>
          <w:rFonts w:ascii="Times New Roman" w:hAnsi="Times New Roman"/>
          <w:sz w:val="26"/>
          <w:szCs w:val="26"/>
        </w:rPr>
        <w:t>Конкурентное давление со стороны импорта на рост СПФ положительно влияет на рост эффективности во всех отраслях, кроме экспортно ориентированных или с высоким уровнем внутриотраслевой торговли (т.е. где конкуренция на внутренних рынках не важна).</w:t>
      </w:r>
    </w:p>
    <w:p w:rsidR="00643357" w:rsidRPr="00B14861" w:rsidRDefault="00643357" w:rsidP="00EF1771">
      <w:pPr>
        <w:pStyle w:val="BodyTextIndent"/>
        <w:spacing w:line="360" w:lineRule="auto"/>
        <w:rPr>
          <w:rFonts w:ascii="Arial Narrow" w:hAnsi="Arial Narrow"/>
          <w:sz w:val="26"/>
          <w:szCs w:val="26"/>
        </w:rPr>
        <w:sectPr w:rsidR="00643357" w:rsidRPr="00B14861" w:rsidSect="00C63E28">
          <w:pgSz w:w="11907" w:h="16839" w:code="9"/>
          <w:pgMar w:top="1418" w:right="1418" w:bottom="1418" w:left="1134" w:header="0" w:footer="708" w:gutter="0"/>
          <w:cols w:space="708"/>
          <w:docGrid w:linePitch="360"/>
        </w:sectPr>
      </w:pPr>
    </w:p>
    <w:p w:rsidR="00643357" w:rsidRPr="00AA6238" w:rsidRDefault="00643357" w:rsidP="00AA6238">
      <w:pPr>
        <w:spacing w:after="120"/>
        <w:rPr>
          <w:rFonts w:ascii="Times New Roman" w:hAnsi="Times New Roman"/>
          <w:i/>
          <w:sz w:val="26"/>
          <w:szCs w:val="26"/>
          <w:lang w:val="ru-RU"/>
        </w:rPr>
      </w:pPr>
      <w:r w:rsidRPr="00B14861">
        <w:rPr>
          <w:rFonts w:ascii="Arial Narrow" w:hAnsi="Arial Narrow"/>
          <w:sz w:val="26"/>
          <w:szCs w:val="26"/>
          <w:lang w:val="ru-RU"/>
        </w:rPr>
        <w:tab/>
      </w:r>
      <w:r w:rsidRPr="00AA6238">
        <w:rPr>
          <w:rFonts w:ascii="Times New Roman" w:hAnsi="Times New Roman"/>
          <w:b/>
          <w:i/>
          <w:sz w:val="26"/>
          <w:szCs w:val="26"/>
          <w:lang w:val="ru-RU"/>
        </w:rPr>
        <w:t xml:space="preserve">Таблица 1. </w:t>
      </w:r>
      <w:r w:rsidRPr="00AA6238">
        <w:rPr>
          <w:rFonts w:ascii="Times New Roman" w:hAnsi="Times New Roman"/>
          <w:i/>
          <w:sz w:val="26"/>
          <w:szCs w:val="26"/>
          <w:lang w:val="ru-RU"/>
        </w:rPr>
        <w:t>Оценки влияния конкуренции на эффективность производства</w:t>
      </w:r>
    </w:p>
    <w:tbl>
      <w:tblPr>
        <w:tblW w:w="12434" w:type="dxa"/>
        <w:jc w:val="center"/>
        <w:tblInd w:w="1255" w:type="dxa"/>
        <w:tblBorders>
          <w:top w:val="single" w:sz="4" w:space="0" w:color="auto"/>
          <w:bottom w:val="single" w:sz="4" w:space="0" w:color="auto"/>
          <w:insideV w:val="single" w:sz="4" w:space="0" w:color="auto"/>
        </w:tblBorders>
        <w:tblLayout w:type="fixed"/>
        <w:tblLook w:val="01E0"/>
      </w:tblPr>
      <w:tblGrid>
        <w:gridCol w:w="3929"/>
        <w:gridCol w:w="1053"/>
        <w:gridCol w:w="1053"/>
        <w:gridCol w:w="1054"/>
        <w:gridCol w:w="1053"/>
        <w:gridCol w:w="1053"/>
        <w:gridCol w:w="1054"/>
        <w:gridCol w:w="1051"/>
        <w:gridCol w:w="1134"/>
      </w:tblGrid>
      <w:tr w:rsidR="00643357" w:rsidRPr="006F0094" w:rsidTr="00C2147D">
        <w:trPr>
          <w:jc w:val="center"/>
        </w:trPr>
        <w:tc>
          <w:tcPr>
            <w:tcW w:w="3929" w:type="dxa"/>
            <w:tcBorders>
              <w:top w:val="single" w:sz="12" w:space="0" w:color="auto"/>
              <w:bottom w:val="single" w:sz="12" w:space="0" w:color="auto"/>
            </w:tcBorders>
            <w:vAlign w:val="bottom"/>
          </w:tcPr>
          <w:p w:rsidR="00643357" w:rsidRPr="006F0094" w:rsidRDefault="00643357" w:rsidP="002B0A4A">
            <w:pPr>
              <w:rPr>
                <w:rFonts w:ascii="Arial Narrow" w:hAnsi="Arial Narrow"/>
                <w:sz w:val="20"/>
                <w:szCs w:val="20"/>
                <w:lang w:val="ru-RU"/>
              </w:rPr>
            </w:pPr>
          </w:p>
        </w:tc>
        <w:tc>
          <w:tcPr>
            <w:tcW w:w="1053" w:type="dxa"/>
            <w:tcBorders>
              <w:top w:val="single" w:sz="12" w:space="0" w:color="auto"/>
              <w:bottom w:val="single" w:sz="12" w:space="0" w:color="auto"/>
            </w:tcBorders>
          </w:tcPr>
          <w:p w:rsidR="00643357" w:rsidRPr="006F0094" w:rsidRDefault="00643357" w:rsidP="002B0A4A">
            <w:pPr>
              <w:rPr>
                <w:rFonts w:ascii="Arial Narrow" w:hAnsi="Arial Narrow"/>
                <w:b/>
                <w:sz w:val="18"/>
                <w:szCs w:val="18"/>
                <w:lang w:val="ru-RU"/>
              </w:rPr>
            </w:pPr>
            <w:r w:rsidRPr="006F0094">
              <w:rPr>
                <w:rFonts w:ascii="Arial Narrow" w:hAnsi="Arial Narrow"/>
                <w:b/>
                <w:sz w:val="18"/>
                <w:szCs w:val="18"/>
                <w:lang w:val="ru-RU"/>
              </w:rPr>
              <w:t>Все отрасли</w:t>
            </w:r>
          </w:p>
        </w:tc>
        <w:tc>
          <w:tcPr>
            <w:tcW w:w="1053" w:type="dxa"/>
            <w:tcBorders>
              <w:top w:val="single" w:sz="12" w:space="0" w:color="auto"/>
              <w:bottom w:val="single" w:sz="12" w:space="0" w:color="auto"/>
            </w:tcBorders>
          </w:tcPr>
          <w:p w:rsidR="00643357" w:rsidRPr="006F0094" w:rsidRDefault="00643357" w:rsidP="002B0A4A">
            <w:pPr>
              <w:rPr>
                <w:rFonts w:ascii="Arial Narrow" w:hAnsi="Arial Narrow"/>
                <w:b/>
                <w:sz w:val="18"/>
                <w:szCs w:val="18"/>
                <w:lang w:val="ru-RU"/>
              </w:rPr>
            </w:pPr>
            <w:r w:rsidRPr="006F0094">
              <w:rPr>
                <w:rFonts w:ascii="Arial Narrow" w:hAnsi="Arial Narrow"/>
                <w:b/>
                <w:sz w:val="18"/>
                <w:szCs w:val="18"/>
                <w:lang w:val="ru-RU"/>
              </w:rPr>
              <w:t>Экспортно ориентиро</w:t>
            </w:r>
            <w:r w:rsidRPr="006F0094">
              <w:rPr>
                <w:rFonts w:ascii="Arial Narrow" w:hAnsi="Arial Narrow"/>
                <w:b/>
                <w:sz w:val="18"/>
                <w:szCs w:val="18"/>
              </w:rPr>
              <w:t>-</w:t>
            </w:r>
            <w:r w:rsidRPr="006F0094">
              <w:rPr>
                <w:rFonts w:ascii="Arial Narrow" w:hAnsi="Arial Narrow"/>
                <w:b/>
                <w:sz w:val="18"/>
                <w:szCs w:val="18"/>
                <w:lang w:val="ru-RU"/>
              </w:rPr>
              <w:t>ванные</w:t>
            </w:r>
          </w:p>
        </w:tc>
        <w:tc>
          <w:tcPr>
            <w:tcW w:w="1054" w:type="dxa"/>
            <w:tcBorders>
              <w:top w:val="single" w:sz="12" w:space="0" w:color="auto"/>
              <w:bottom w:val="single" w:sz="12" w:space="0" w:color="auto"/>
            </w:tcBorders>
          </w:tcPr>
          <w:p w:rsidR="00643357" w:rsidRPr="006F0094" w:rsidRDefault="00643357" w:rsidP="002B0A4A">
            <w:pPr>
              <w:rPr>
                <w:rFonts w:ascii="Arial Narrow" w:hAnsi="Arial Narrow"/>
                <w:b/>
                <w:sz w:val="18"/>
                <w:szCs w:val="18"/>
              </w:rPr>
            </w:pPr>
            <w:r w:rsidRPr="006F0094">
              <w:rPr>
                <w:rFonts w:ascii="Arial Narrow" w:hAnsi="Arial Narrow"/>
                <w:b/>
                <w:sz w:val="18"/>
                <w:szCs w:val="18"/>
                <w:lang w:val="ru-RU"/>
              </w:rPr>
              <w:t>Все отрасли</w:t>
            </w:r>
          </w:p>
        </w:tc>
        <w:tc>
          <w:tcPr>
            <w:tcW w:w="1053" w:type="dxa"/>
            <w:tcBorders>
              <w:top w:val="single" w:sz="12" w:space="0" w:color="auto"/>
              <w:bottom w:val="single" w:sz="12" w:space="0" w:color="auto"/>
            </w:tcBorders>
          </w:tcPr>
          <w:p w:rsidR="00643357" w:rsidRPr="006F0094" w:rsidRDefault="00643357" w:rsidP="002B0A4A">
            <w:pPr>
              <w:rPr>
                <w:rFonts w:ascii="Arial Narrow" w:hAnsi="Arial Narrow"/>
                <w:b/>
                <w:sz w:val="18"/>
                <w:szCs w:val="18"/>
                <w:lang w:val="ru-RU"/>
              </w:rPr>
            </w:pPr>
            <w:r w:rsidRPr="006F0094">
              <w:rPr>
                <w:rFonts w:ascii="Arial Narrow" w:hAnsi="Arial Narrow"/>
                <w:b/>
                <w:sz w:val="18"/>
                <w:szCs w:val="18"/>
                <w:lang w:val="ru-RU"/>
              </w:rPr>
              <w:t>Обрабаты-вающие отрасли</w:t>
            </w:r>
          </w:p>
        </w:tc>
        <w:tc>
          <w:tcPr>
            <w:tcW w:w="1053" w:type="dxa"/>
            <w:tcBorders>
              <w:top w:val="single" w:sz="12" w:space="0" w:color="auto"/>
              <w:bottom w:val="single" w:sz="12" w:space="0" w:color="auto"/>
            </w:tcBorders>
          </w:tcPr>
          <w:p w:rsidR="00643357" w:rsidRPr="006F0094" w:rsidRDefault="00643357" w:rsidP="0023097D">
            <w:pPr>
              <w:rPr>
                <w:rFonts w:ascii="Arial Narrow" w:hAnsi="Arial Narrow"/>
                <w:b/>
                <w:sz w:val="18"/>
                <w:szCs w:val="18"/>
                <w:lang w:val="ru-RU"/>
              </w:rPr>
            </w:pPr>
            <w:r w:rsidRPr="006F0094">
              <w:rPr>
                <w:rFonts w:ascii="Arial Narrow" w:hAnsi="Arial Narrow"/>
                <w:b/>
                <w:sz w:val="18"/>
                <w:szCs w:val="18"/>
                <w:lang w:val="ru-RU"/>
              </w:rPr>
              <w:t>Импорто-замещаю-щие</w:t>
            </w:r>
          </w:p>
        </w:tc>
        <w:tc>
          <w:tcPr>
            <w:tcW w:w="1054" w:type="dxa"/>
            <w:tcBorders>
              <w:top w:val="single" w:sz="12" w:space="0" w:color="auto"/>
              <w:bottom w:val="single" w:sz="12" w:space="0" w:color="auto"/>
            </w:tcBorders>
          </w:tcPr>
          <w:p w:rsidR="00643357" w:rsidRPr="006F0094" w:rsidRDefault="00643357" w:rsidP="002B0A4A">
            <w:pPr>
              <w:rPr>
                <w:rFonts w:ascii="Arial Narrow" w:hAnsi="Arial Narrow"/>
                <w:b/>
                <w:sz w:val="18"/>
                <w:szCs w:val="18"/>
                <w:lang w:val="ru-RU"/>
              </w:rPr>
            </w:pPr>
            <w:r w:rsidRPr="006F0094">
              <w:rPr>
                <w:rFonts w:ascii="Arial Narrow" w:hAnsi="Arial Narrow"/>
                <w:b/>
                <w:sz w:val="18"/>
                <w:szCs w:val="18"/>
                <w:lang w:val="ru-RU"/>
              </w:rPr>
              <w:t>Экспортно ориентиро</w:t>
            </w:r>
            <w:r w:rsidRPr="006F0094">
              <w:rPr>
                <w:rFonts w:ascii="Arial Narrow" w:hAnsi="Arial Narrow"/>
                <w:b/>
                <w:sz w:val="18"/>
                <w:szCs w:val="18"/>
              </w:rPr>
              <w:t>-</w:t>
            </w:r>
            <w:r w:rsidRPr="006F0094">
              <w:rPr>
                <w:rFonts w:ascii="Arial Narrow" w:hAnsi="Arial Narrow"/>
                <w:b/>
                <w:sz w:val="18"/>
                <w:szCs w:val="18"/>
                <w:lang w:val="ru-RU"/>
              </w:rPr>
              <w:t>ванные</w:t>
            </w:r>
          </w:p>
        </w:tc>
        <w:tc>
          <w:tcPr>
            <w:tcW w:w="1051" w:type="dxa"/>
            <w:tcBorders>
              <w:top w:val="single" w:sz="12" w:space="0" w:color="auto"/>
              <w:bottom w:val="single" w:sz="12" w:space="0" w:color="auto"/>
            </w:tcBorders>
          </w:tcPr>
          <w:p w:rsidR="00643357" w:rsidRPr="006F0094" w:rsidRDefault="00643357" w:rsidP="002B0A4A">
            <w:pPr>
              <w:rPr>
                <w:rFonts w:ascii="Arial Narrow" w:hAnsi="Arial Narrow"/>
                <w:b/>
                <w:sz w:val="18"/>
                <w:szCs w:val="18"/>
                <w:lang w:val="ru-RU"/>
              </w:rPr>
            </w:pPr>
            <w:r w:rsidRPr="006F0094">
              <w:rPr>
                <w:rFonts w:ascii="Arial Narrow" w:hAnsi="Arial Narrow"/>
                <w:b/>
                <w:sz w:val="18"/>
                <w:szCs w:val="18"/>
                <w:lang w:val="ru-RU"/>
              </w:rPr>
              <w:t>Неторгуе-мые</w:t>
            </w:r>
          </w:p>
        </w:tc>
        <w:tc>
          <w:tcPr>
            <w:tcW w:w="1134" w:type="dxa"/>
            <w:tcBorders>
              <w:top w:val="single" w:sz="12" w:space="0" w:color="auto"/>
              <w:bottom w:val="single" w:sz="12" w:space="0" w:color="auto"/>
            </w:tcBorders>
          </w:tcPr>
          <w:p w:rsidR="00643357" w:rsidRPr="006F0094" w:rsidRDefault="00643357" w:rsidP="00CF4FD1">
            <w:pPr>
              <w:rPr>
                <w:rFonts w:ascii="Arial Narrow" w:hAnsi="Arial Narrow"/>
                <w:b/>
                <w:sz w:val="18"/>
                <w:szCs w:val="18"/>
                <w:lang w:val="ru-RU"/>
              </w:rPr>
            </w:pPr>
            <w:r w:rsidRPr="006F0094">
              <w:rPr>
                <w:rFonts w:ascii="Arial Narrow" w:hAnsi="Arial Narrow"/>
                <w:b/>
                <w:sz w:val="18"/>
                <w:szCs w:val="18"/>
                <w:lang w:val="ru-RU"/>
              </w:rPr>
              <w:t>Внутри-отраслевая торговля</w:t>
            </w:r>
          </w:p>
        </w:tc>
      </w:tr>
      <w:tr w:rsidR="00643357" w:rsidRPr="006F0094" w:rsidTr="00C2147D">
        <w:trPr>
          <w:jc w:val="center"/>
        </w:trPr>
        <w:tc>
          <w:tcPr>
            <w:tcW w:w="3929" w:type="dxa"/>
            <w:tcBorders>
              <w:top w:val="single" w:sz="12" w:space="0" w:color="auto"/>
              <w:bottom w:val="nil"/>
            </w:tcBorders>
            <w:vAlign w:val="bottom"/>
          </w:tcPr>
          <w:p w:rsidR="00643357" w:rsidRPr="006F0094" w:rsidRDefault="00643357" w:rsidP="002B0A4A">
            <w:pPr>
              <w:jc w:val="center"/>
              <w:rPr>
                <w:rFonts w:ascii="Arial Narrow" w:hAnsi="Arial Narrow"/>
                <w:i/>
                <w:sz w:val="20"/>
                <w:szCs w:val="20"/>
                <w:lang w:val="ru-RU"/>
              </w:rPr>
            </w:pPr>
          </w:p>
        </w:tc>
        <w:tc>
          <w:tcPr>
            <w:tcW w:w="1053" w:type="dxa"/>
            <w:tcBorders>
              <w:top w:val="single" w:sz="12" w:space="0" w:color="auto"/>
              <w:bottom w:val="nil"/>
            </w:tcBorders>
            <w:vAlign w:val="bottom"/>
          </w:tcPr>
          <w:p w:rsidR="00643357" w:rsidRPr="006F0094" w:rsidRDefault="00643357" w:rsidP="002B0A4A">
            <w:pPr>
              <w:jc w:val="center"/>
              <w:rPr>
                <w:rFonts w:ascii="Arial Narrow" w:hAnsi="Arial Narrow"/>
                <w:sz w:val="20"/>
                <w:szCs w:val="20"/>
                <w:lang w:val="ru-RU"/>
              </w:rPr>
            </w:pPr>
            <w:r w:rsidRPr="006F0094">
              <w:rPr>
                <w:rFonts w:ascii="Arial Narrow" w:hAnsi="Arial Narrow"/>
                <w:sz w:val="20"/>
                <w:szCs w:val="20"/>
                <w:lang w:val="ru-RU"/>
              </w:rPr>
              <w:t>(1)</w:t>
            </w:r>
          </w:p>
        </w:tc>
        <w:tc>
          <w:tcPr>
            <w:tcW w:w="1053" w:type="dxa"/>
            <w:tcBorders>
              <w:top w:val="single" w:sz="12" w:space="0" w:color="auto"/>
              <w:bottom w:val="nil"/>
            </w:tcBorders>
            <w:vAlign w:val="bottom"/>
          </w:tcPr>
          <w:p w:rsidR="00643357" w:rsidRPr="006F0094" w:rsidRDefault="00643357" w:rsidP="002B0A4A">
            <w:pPr>
              <w:jc w:val="center"/>
              <w:rPr>
                <w:rFonts w:ascii="Arial Narrow" w:hAnsi="Arial Narrow"/>
                <w:sz w:val="20"/>
                <w:szCs w:val="20"/>
              </w:rPr>
            </w:pPr>
            <w:r w:rsidRPr="006F0094">
              <w:rPr>
                <w:rFonts w:ascii="Arial Narrow" w:hAnsi="Arial Narrow"/>
                <w:sz w:val="20"/>
                <w:szCs w:val="20"/>
                <w:lang w:val="ru-RU"/>
              </w:rPr>
              <w:t>(2)</w:t>
            </w:r>
          </w:p>
        </w:tc>
        <w:tc>
          <w:tcPr>
            <w:tcW w:w="1054" w:type="dxa"/>
            <w:tcBorders>
              <w:top w:val="single" w:sz="12" w:space="0" w:color="auto"/>
              <w:bottom w:val="nil"/>
            </w:tcBorders>
            <w:vAlign w:val="bottom"/>
          </w:tcPr>
          <w:p w:rsidR="00643357" w:rsidRPr="006F0094" w:rsidRDefault="00643357" w:rsidP="002B0A4A">
            <w:pPr>
              <w:jc w:val="center"/>
              <w:rPr>
                <w:rFonts w:ascii="Arial Narrow" w:hAnsi="Arial Narrow"/>
                <w:sz w:val="20"/>
                <w:szCs w:val="20"/>
              </w:rPr>
            </w:pPr>
            <w:r w:rsidRPr="006F0094">
              <w:rPr>
                <w:rFonts w:ascii="Arial Narrow" w:hAnsi="Arial Narrow"/>
                <w:sz w:val="20"/>
                <w:szCs w:val="20"/>
                <w:lang w:val="ru-RU"/>
              </w:rPr>
              <w:t>(3)</w:t>
            </w:r>
          </w:p>
        </w:tc>
        <w:tc>
          <w:tcPr>
            <w:tcW w:w="1053" w:type="dxa"/>
            <w:tcBorders>
              <w:top w:val="single" w:sz="12" w:space="0" w:color="auto"/>
              <w:bottom w:val="nil"/>
            </w:tcBorders>
            <w:vAlign w:val="bottom"/>
          </w:tcPr>
          <w:p w:rsidR="00643357" w:rsidRPr="006F0094" w:rsidRDefault="00643357" w:rsidP="002B0A4A">
            <w:pPr>
              <w:jc w:val="center"/>
              <w:rPr>
                <w:rFonts w:ascii="Arial Narrow" w:hAnsi="Arial Narrow"/>
                <w:sz w:val="20"/>
                <w:szCs w:val="20"/>
              </w:rPr>
            </w:pPr>
            <w:r w:rsidRPr="006F0094">
              <w:rPr>
                <w:rFonts w:ascii="Arial Narrow" w:hAnsi="Arial Narrow"/>
                <w:sz w:val="20"/>
                <w:szCs w:val="20"/>
                <w:lang w:val="ru-RU"/>
              </w:rPr>
              <w:t>(4)</w:t>
            </w:r>
          </w:p>
        </w:tc>
        <w:tc>
          <w:tcPr>
            <w:tcW w:w="1053" w:type="dxa"/>
            <w:tcBorders>
              <w:top w:val="single" w:sz="12" w:space="0" w:color="auto"/>
              <w:bottom w:val="nil"/>
            </w:tcBorders>
            <w:vAlign w:val="bottom"/>
          </w:tcPr>
          <w:p w:rsidR="00643357" w:rsidRPr="006F0094" w:rsidRDefault="00643357" w:rsidP="002B0A4A">
            <w:pPr>
              <w:jc w:val="center"/>
              <w:rPr>
                <w:rFonts w:ascii="Arial Narrow" w:hAnsi="Arial Narrow"/>
                <w:sz w:val="20"/>
                <w:szCs w:val="20"/>
              </w:rPr>
            </w:pPr>
            <w:r w:rsidRPr="006F0094">
              <w:rPr>
                <w:rFonts w:ascii="Arial Narrow" w:hAnsi="Arial Narrow"/>
                <w:sz w:val="20"/>
                <w:szCs w:val="20"/>
                <w:lang w:val="ru-RU"/>
              </w:rPr>
              <w:t>(5)</w:t>
            </w:r>
          </w:p>
        </w:tc>
        <w:tc>
          <w:tcPr>
            <w:tcW w:w="1054" w:type="dxa"/>
            <w:tcBorders>
              <w:top w:val="single" w:sz="12" w:space="0" w:color="auto"/>
              <w:bottom w:val="nil"/>
            </w:tcBorders>
            <w:vAlign w:val="bottom"/>
          </w:tcPr>
          <w:p w:rsidR="00643357" w:rsidRPr="006F0094" w:rsidRDefault="00643357" w:rsidP="002B0A4A">
            <w:pPr>
              <w:jc w:val="center"/>
              <w:rPr>
                <w:rFonts w:ascii="Arial Narrow" w:hAnsi="Arial Narrow"/>
                <w:sz w:val="20"/>
                <w:szCs w:val="20"/>
              </w:rPr>
            </w:pPr>
            <w:r w:rsidRPr="006F0094">
              <w:rPr>
                <w:rFonts w:ascii="Arial Narrow" w:hAnsi="Arial Narrow"/>
                <w:sz w:val="20"/>
                <w:szCs w:val="20"/>
                <w:lang w:val="ru-RU"/>
              </w:rPr>
              <w:t>(6)</w:t>
            </w:r>
          </w:p>
        </w:tc>
        <w:tc>
          <w:tcPr>
            <w:tcW w:w="1051" w:type="dxa"/>
            <w:tcBorders>
              <w:top w:val="single" w:sz="12" w:space="0" w:color="auto"/>
              <w:bottom w:val="nil"/>
            </w:tcBorders>
            <w:vAlign w:val="bottom"/>
          </w:tcPr>
          <w:p w:rsidR="00643357" w:rsidRPr="006F0094" w:rsidRDefault="00643357" w:rsidP="002B0A4A">
            <w:pPr>
              <w:jc w:val="center"/>
              <w:rPr>
                <w:rFonts w:ascii="Arial Narrow" w:hAnsi="Arial Narrow"/>
                <w:sz w:val="20"/>
                <w:szCs w:val="20"/>
              </w:rPr>
            </w:pPr>
            <w:r w:rsidRPr="006F0094">
              <w:rPr>
                <w:rFonts w:ascii="Arial Narrow" w:hAnsi="Arial Narrow"/>
                <w:sz w:val="20"/>
                <w:szCs w:val="20"/>
                <w:lang w:val="ru-RU"/>
              </w:rPr>
              <w:t>(7)</w:t>
            </w:r>
          </w:p>
        </w:tc>
        <w:tc>
          <w:tcPr>
            <w:tcW w:w="1134" w:type="dxa"/>
            <w:tcBorders>
              <w:top w:val="single" w:sz="12" w:space="0" w:color="auto"/>
              <w:bottom w:val="nil"/>
            </w:tcBorders>
            <w:vAlign w:val="bottom"/>
          </w:tcPr>
          <w:p w:rsidR="00643357" w:rsidRPr="006F0094" w:rsidRDefault="00643357" w:rsidP="002B0A4A">
            <w:pPr>
              <w:jc w:val="center"/>
              <w:rPr>
                <w:rFonts w:ascii="Arial Narrow" w:hAnsi="Arial Narrow"/>
                <w:sz w:val="20"/>
                <w:szCs w:val="20"/>
                <w:lang w:val="ru-RU"/>
              </w:rPr>
            </w:pPr>
            <w:r w:rsidRPr="006F0094">
              <w:rPr>
                <w:rFonts w:ascii="Arial Narrow" w:hAnsi="Arial Narrow"/>
                <w:sz w:val="20"/>
                <w:szCs w:val="20"/>
                <w:lang w:val="ru-RU"/>
              </w:rPr>
              <w:t>(8)</w:t>
            </w:r>
          </w:p>
        </w:tc>
      </w:tr>
      <w:tr w:rsidR="00643357" w:rsidRPr="006F0094" w:rsidTr="00C2147D">
        <w:trPr>
          <w:jc w:val="center"/>
        </w:trPr>
        <w:tc>
          <w:tcPr>
            <w:tcW w:w="3929" w:type="dxa"/>
            <w:tcBorders>
              <w:top w:val="single" w:sz="12" w:space="0" w:color="auto"/>
              <w:bottom w:val="nil"/>
            </w:tcBorders>
            <w:vAlign w:val="bottom"/>
          </w:tcPr>
          <w:p w:rsidR="00643357" w:rsidRPr="006F0094" w:rsidRDefault="00643357" w:rsidP="002F0077">
            <w:pPr>
              <w:spacing w:before="60"/>
              <w:rPr>
                <w:rFonts w:ascii="Arial Narrow" w:hAnsi="Arial Narrow"/>
                <w:b/>
                <w:i/>
                <w:sz w:val="20"/>
                <w:szCs w:val="20"/>
                <w:lang w:val="ru-RU"/>
              </w:rPr>
            </w:pPr>
            <w:r w:rsidRPr="006F0094">
              <w:rPr>
                <w:rFonts w:ascii="Arial Narrow" w:hAnsi="Arial Narrow"/>
                <w:b/>
                <w:i/>
                <w:sz w:val="20"/>
                <w:szCs w:val="20"/>
                <w:lang w:val="ru-RU"/>
              </w:rPr>
              <w:t>доля продаж новых иностранных фирм</w:t>
            </w:r>
            <w:r w:rsidRPr="006F0094">
              <w:rPr>
                <w:rFonts w:ascii="Arial Narrow" w:hAnsi="Arial Narrow"/>
                <w:b/>
                <w:i/>
                <w:sz w:val="20"/>
                <w:szCs w:val="20"/>
                <w:vertAlign w:val="subscript"/>
              </w:rPr>
              <w:t>t</w:t>
            </w:r>
            <w:r w:rsidRPr="006F0094">
              <w:rPr>
                <w:rFonts w:ascii="Arial Narrow" w:hAnsi="Arial Narrow"/>
                <w:b/>
                <w:i/>
                <w:sz w:val="20"/>
                <w:szCs w:val="20"/>
                <w:vertAlign w:val="subscript"/>
                <w:lang w:val="ru-RU"/>
              </w:rPr>
              <w:t>-1</w:t>
            </w:r>
          </w:p>
        </w:tc>
        <w:tc>
          <w:tcPr>
            <w:tcW w:w="1053" w:type="dxa"/>
            <w:tcBorders>
              <w:top w:val="single" w:sz="12" w:space="0" w:color="auto"/>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0,104***</w:t>
            </w:r>
          </w:p>
        </w:tc>
        <w:tc>
          <w:tcPr>
            <w:tcW w:w="1053" w:type="dxa"/>
            <w:tcBorders>
              <w:top w:val="single" w:sz="12" w:space="0" w:color="auto"/>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0,106</w:t>
            </w:r>
          </w:p>
        </w:tc>
        <w:tc>
          <w:tcPr>
            <w:tcW w:w="1054" w:type="dxa"/>
            <w:tcBorders>
              <w:top w:val="single" w:sz="12" w:space="0" w:color="auto"/>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0,108***</w:t>
            </w:r>
          </w:p>
        </w:tc>
        <w:tc>
          <w:tcPr>
            <w:tcW w:w="1053" w:type="dxa"/>
            <w:tcBorders>
              <w:top w:val="single" w:sz="12" w:space="0" w:color="auto"/>
              <w:bottom w:val="nil"/>
            </w:tcBorders>
            <w:vAlign w:val="bottom"/>
          </w:tcPr>
          <w:p w:rsidR="00643357" w:rsidRPr="006F0094" w:rsidRDefault="00643357" w:rsidP="002F0077">
            <w:pPr>
              <w:spacing w:before="60"/>
              <w:rPr>
                <w:rFonts w:ascii="Arial Narrow" w:hAnsi="Arial Narrow"/>
                <w:sz w:val="20"/>
                <w:szCs w:val="20"/>
                <w:lang w:val="ru-RU"/>
              </w:rPr>
            </w:pPr>
            <w:r w:rsidRPr="006F0094">
              <w:rPr>
                <w:rFonts w:ascii="Arial Narrow" w:hAnsi="Arial Narrow"/>
                <w:sz w:val="20"/>
                <w:szCs w:val="20"/>
              </w:rPr>
              <w:t>0,05</w:t>
            </w:r>
            <w:r w:rsidRPr="006F0094">
              <w:rPr>
                <w:rFonts w:ascii="Arial Narrow" w:hAnsi="Arial Narrow"/>
                <w:sz w:val="20"/>
                <w:szCs w:val="20"/>
                <w:lang w:val="ru-RU"/>
              </w:rPr>
              <w:t>0</w:t>
            </w:r>
          </w:p>
        </w:tc>
        <w:tc>
          <w:tcPr>
            <w:tcW w:w="1053" w:type="dxa"/>
            <w:tcBorders>
              <w:top w:val="single" w:sz="12" w:space="0" w:color="auto"/>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0,051</w:t>
            </w:r>
          </w:p>
        </w:tc>
        <w:tc>
          <w:tcPr>
            <w:tcW w:w="1054" w:type="dxa"/>
            <w:tcBorders>
              <w:top w:val="single" w:sz="12" w:space="0" w:color="auto"/>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0,097</w:t>
            </w:r>
          </w:p>
        </w:tc>
        <w:tc>
          <w:tcPr>
            <w:tcW w:w="1051" w:type="dxa"/>
            <w:tcBorders>
              <w:top w:val="single" w:sz="12" w:space="0" w:color="auto"/>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0,114**</w:t>
            </w:r>
          </w:p>
        </w:tc>
        <w:tc>
          <w:tcPr>
            <w:tcW w:w="1134" w:type="dxa"/>
            <w:tcBorders>
              <w:top w:val="single" w:sz="12" w:space="0" w:color="auto"/>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0,142</w:t>
            </w:r>
          </w:p>
        </w:tc>
      </w:tr>
      <w:tr w:rsidR="00643357" w:rsidRPr="006F0094" w:rsidTr="00C2147D">
        <w:trPr>
          <w:jc w:val="center"/>
        </w:trPr>
        <w:tc>
          <w:tcPr>
            <w:tcW w:w="3929" w:type="dxa"/>
            <w:tcBorders>
              <w:top w:val="nil"/>
              <w:bottom w:val="single" w:sz="4" w:space="0" w:color="auto"/>
            </w:tcBorders>
            <w:vAlign w:val="bottom"/>
          </w:tcPr>
          <w:p w:rsidR="00643357" w:rsidRPr="006F0094" w:rsidRDefault="00643357" w:rsidP="002B0A4A">
            <w:pPr>
              <w:rPr>
                <w:rFonts w:ascii="Arial Narrow" w:hAnsi="Arial Narrow"/>
                <w:b/>
                <w:i/>
                <w:sz w:val="18"/>
                <w:szCs w:val="18"/>
              </w:rPr>
            </w:pPr>
            <w:r w:rsidRPr="006F0094">
              <w:rPr>
                <w:rFonts w:ascii="Arial Narrow" w:hAnsi="Arial Narrow"/>
                <w:b/>
                <w:i/>
                <w:sz w:val="18"/>
                <w:szCs w:val="18"/>
              </w:rPr>
              <w:t> </w:t>
            </w:r>
          </w:p>
        </w:tc>
        <w:tc>
          <w:tcPr>
            <w:tcW w:w="1053"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[2,75]</w:t>
            </w:r>
          </w:p>
        </w:tc>
        <w:tc>
          <w:tcPr>
            <w:tcW w:w="1053"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[1,23]</w:t>
            </w:r>
          </w:p>
        </w:tc>
        <w:tc>
          <w:tcPr>
            <w:tcW w:w="1054"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[2,85]</w:t>
            </w:r>
          </w:p>
        </w:tc>
        <w:tc>
          <w:tcPr>
            <w:tcW w:w="1053"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[1,30]</w:t>
            </w:r>
          </w:p>
        </w:tc>
        <w:tc>
          <w:tcPr>
            <w:tcW w:w="1053"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[0,78]</w:t>
            </w:r>
          </w:p>
        </w:tc>
        <w:tc>
          <w:tcPr>
            <w:tcW w:w="1054"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[1,13]</w:t>
            </w:r>
          </w:p>
        </w:tc>
        <w:tc>
          <w:tcPr>
            <w:tcW w:w="1051"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[2,16]</w:t>
            </w:r>
          </w:p>
        </w:tc>
        <w:tc>
          <w:tcPr>
            <w:tcW w:w="1134"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[0,69]</w:t>
            </w:r>
          </w:p>
        </w:tc>
      </w:tr>
      <w:tr w:rsidR="00643357" w:rsidRPr="006F0094" w:rsidTr="00C2147D">
        <w:trPr>
          <w:jc w:val="center"/>
        </w:trPr>
        <w:tc>
          <w:tcPr>
            <w:tcW w:w="3929" w:type="dxa"/>
            <w:tcBorders>
              <w:top w:val="single" w:sz="4" w:space="0" w:color="auto"/>
            </w:tcBorders>
            <w:vAlign w:val="bottom"/>
          </w:tcPr>
          <w:p w:rsidR="00643357" w:rsidRPr="006F0094" w:rsidRDefault="00643357" w:rsidP="00C2147D">
            <w:pPr>
              <w:spacing w:before="60"/>
              <w:rPr>
                <w:rFonts w:ascii="Arial Narrow" w:hAnsi="Arial Narrow"/>
                <w:b/>
                <w:i/>
                <w:sz w:val="20"/>
                <w:szCs w:val="20"/>
                <w:lang w:val="ru-RU"/>
              </w:rPr>
            </w:pPr>
            <w:r w:rsidRPr="006F0094">
              <w:rPr>
                <w:rFonts w:ascii="Arial Narrow" w:hAnsi="Arial Narrow"/>
                <w:b/>
                <w:i/>
                <w:sz w:val="20"/>
                <w:szCs w:val="20"/>
                <w:lang w:val="ru-RU"/>
              </w:rPr>
              <w:t>расстояние до границы произв. воз-тей</w:t>
            </w:r>
            <w:r w:rsidRPr="006F0094">
              <w:rPr>
                <w:rFonts w:ascii="Arial Narrow" w:hAnsi="Arial Narrow"/>
                <w:b/>
                <w:i/>
                <w:sz w:val="20"/>
                <w:szCs w:val="20"/>
                <w:vertAlign w:val="subscript"/>
              </w:rPr>
              <w:t>t</w:t>
            </w:r>
            <w:r w:rsidRPr="006F0094">
              <w:rPr>
                <w:rFonts w:ascii="Arial Narrow" w:hAnsi="Arial Narrow"/>
                <w:b/>
                <w:i/>
                <w:sz w:val="20"/>
                <w:szCs w:val="20"/>
                <w:vertAlign w:val="subscript"/>
                <w:lang w:val="ru-RU"/>
              </w:rPr>
              <w:t>-1</w:t>
            </w:r>
          </w:p>
        </w:tc>
        <w:tc>
          <w:tcPr>
            <w:tcW w:w="1053" w:type="dxa"/>
            <w:tcBorders>
              <w:top w:val="single" w:sz="4" w:space="0" w:color="auto"/>
            </w:tcBorders>
            <w:vAlign w:val="bottom"/>
          </w:tcPr>
          <w:p w:rsidR="00643357" w:rsidRPr="006F0094" w:rsidRDefault="00643357" w:rsidP="00C2147D">
            <w:pPr>
              <w:spacing w:before="60"/>
              <w:rPr>
                <w:rFonts w:ascii="Arial Narrow" w:hAnsi="Arial Narrow"/>
                <w:sz w:val="20"/>
                <w:szCs w:val="20"/>
              </w:rPr>
            </w:pPr>
            <w:r w:rsidRPr="006F0094">
              <w:rPr>
                <w:rFonts w:ascii="Arial Narrow" w:hAnsi="Arial Narrow"/>
                <w:sz w:val="20"/>
                <w:szCs w:val="20"/>
              </w:rPr>
              <w:t>0,146*</w:t>
            </w:r>
          </w:p>
        </w:tc>
        <w:tc>
          <w:tcPr>
            <w:tcW w:w="1053" w:type="dxa"/>
            <w:tcBorders>
              <w:top w:val="single" w:sz="4" w:space="0" w:color="auto"/>
            </w:tcBorders>
            <w:vAlign w:val="bottom"/>
          </w:tcPr>
          <w:p w:rsidR="00643357" w:rsidRPr="006F0094" w:rsidRDefault="00643357" w:rsidP="00C2147D">
            <w:pPr>
              <w:spacing w:before="60"/>
              <w:rPr>
                <w:rFonts w:ascii="Arial Narrow" w:hAnsi="Arial Narrow"/>
                <w:sz w:val="20"/>
                <w:szCs w:val="20"/>
              </w:rPr>
            </w:pPr>
            <w:r w:rsidRPr="006F0094">
              <w:rPr>
                <w:rFonts w:ascii="Arial Narrow" w:hAnsi="Arial Narrow"/>
                <w:sz w:val="20"/>
                <w:szCs w:val="20"/>
              </w:rPr>
              <w:t>0,812***</w:t>
            </w:r>
          </w:p>
        </w:tc>
        <w:tc>
          <w:tcPr>
            <w:tcW w:w="1054" w:type="dxa"/>
            <w:tcBorders>
              <w:top w:val="single" w:sz="4" w:space="0" w:color="auto"/>
            </w:tcBorders>
            <w:vAlign w:val="bottom"/>
          </w:tcPr>
          <w:p w:rsidR="00643357" w:rsidRPr="006F0094" w:rsidRDefault="00643357" w:rsidP="00C2147D">
            <w:pPr>
              <w:spacing w:before="60"/>
              <w:rPr>
                <w:rFonts w:ascii="Arial Narrow" w:hAnsi="Arial Narrow"/>
                <w:sz w:val="20"/>
                <w:szCs w:val="20"/>
              </w:rPr>
            </w:pPr>
            <w:r w:rsidRPr="006F0094">
              <w:rPr>
                <w:rFonts w:ascii="Arial Narrow" w:hAnsi="Arial Narrow"/>
                <w:sz w:val="20"/>
                <w:szCs w:val="20"/>
              </w:rPr>
              <w:t>0,305***</w:t>
            </w:r>
          </w:p>
        </w:tc>
        <w:tc>
          <w:tcPr>
            <w:tcW w:w="1053" w:type="dxa"/>
            <w:tcBorders>
              <w:top w:val="single" w:sz="4" w:space="0" w:color="auto"/>
            </w:tcBorders>
            <w:vAlign w:val="bottom"/>
          </w:tcPr>
          <w:p w:rsidR="00643357" w:rsidRPr="006F0094" w:rsidRDefault="00643357" w:rsidP="00C2147D">
            <w:pPr>
              <w:spacing w:before="60"/>
              <w:rPr>
                <w:rFonts w:ascii="Arial Narrow" w:hAnsi="Arial Narrow"/>
                <w:sz w:val="20"/>
                <w:szCs w:val="20"/>
              </w:rPr>
            </w:pPr>
            <w:r w:rsidRPr="006F0094">
              <w:rPr>
                <w:rFonts w:ascii="Arial Narrow" w:hAnsi="Arial Narrow"/>
                <w:sz w:val="20"/>
                <w:szCs w:val="20"/>
              </w:rPr>
              <w:t>0,283***</w:t>
            </w:r>
          </w:p>
        </w:tc>
        <w:tc>
          <w:tcPr>
            <w:tcW w:w="1053" w:type="dxa"/>
            <w:tcBorders>
              <w:top w:val="single" w:sz="4" w:space="0" w:color="auto"/>
            </w:tcBorders>
            <w:vAlign w:val="bottom"/>
          </w:tcPr>
          <w:p w:rsidR="00643357" w:rsidRPr="006F0094" w:rsidRDefault="00643357" w:rsidP="00C2147D">
            <w:pPr>
              <w:spacing w:before="60"/>
              <w:rPr>
                <w:rFonts w:ascii="Arial Narrow" w:hAnsi="Arial Narrow"/>
                <w:sz w:val="20"/>
                <w:szCs w:val="20"/>
              </w:rPr>
            </w:pPr>
            <w:r w:rsidRPr="006F0094">
              <w:rPr>
                <w:rFonts w:ascii="Arial Narrow" w:hAnsi="Arial Narrow"/>
                <w:sz w:val="20"/>
                <w:szCs w:val="20"/>
              </w:rPr>
              <w:t>-0,192***</w:t>
            </w:r>
          </w:p>
        </w:tc>
        <w:tc>
          <w:tcPr>
            <w:tcW w:w="1054" w:type="dxa"/>
            <w:tcBorders>
              <w:top w:val="single" w:sz="4" w:space="0" w:color="auto"/>
            </w:tcBorders>
            <w:vAlign w:val="bottom"/>
          </w:tcPr>
          <w:p w:rsidR="00643357" w:rsidRPr="006F0094" w:rsidRDefault="00643357" w:rsidP="00C2147D">
            <w:pPr>
              <w:spacing w:before="60"/>
              <w:rPr>
                <w:rFonts w:ascii="Arial Narrow" w:hAnsi="Arial Narrow"/>
                <w:sz w:val="20"/>
                <w:szCs w:val="20"/>
              </w:rPr>
            </w:pPr>
            <w:r w:rsidRPr="006F0094">
              <w:rPr>
                <w:rFonts w:ascii="Arial Narrow" w:hAnsi="Arial Narrow"/>
                <w:sz w:val="20"/>
                <w:szCs w:val="20"/>
              </w:rPr>
              <w:t>0,634***</w:t>
            </w:r>
          </w:p>
        </w:tc>
        <w:tc>
          <w:tcPr>
            <w:tcW w:w="1051" w:type="dxa"/>
            <w:tcBorders>
              <w:top w:val="single" w:sz="4" w:space="0" w:color="auto"/>
            </w:tcBorders>
            <w:vAlign w:val="bottom"/>
          </w:tcPr>
          <w:p w:rsidR="00643357" w:rsidRPr="006F0094" w:rsidRDefault="00643357" w:rsidP="00C2147D">
            <w:pPr>
              <w:spacing w:before="60"/>
              <w:rPr>
                <w:rFonts w:ascii="Arial Narrow" w:hAnsi="Arial Narrow"/>
                <w:sz w:val="20"/>
                <w:szCs w:val="20"/>
              </w:rPr>
            </w:pPr>
            <w:r w:rsidRPr="006F0094">
              <w:rPr>
                <w:rFonts w:ascii="Arial Narrow" w:hAnsi="Arial Narrow"/>
                <w:sz w:val="20"/>
                <w:szCs w:val="20"/>
              </w:rPr>
              <w:t>0,597***</w:t>
            </w:r>
          </w:p>
        </w:tc>
        <w:tc>
          <w:tcPr>
            <w:tcW w:w="1134" w:type="dxa"/>
            <w:tcBorders>
              <w:top w:val="single" w:sz="4" w:space="0" w:color="auto"/>
            </w:tcBorders>
            <w:vAlign w:val="bottom"/>
          </w:tcPr>
          <w:p w:rsidR="00643357" w:rsidRPr="006F0094" w:rsidRDefault="00643357" w:rsidP="00C2147D">
            <w:pPr>
              <w:spacing w:before="60"/>
              <w:rPr>
                <w:rFonts w:ascii="Arial Narrow" w:hAnsi="Arial Narrow"/>
                <w:sz w:val="20"/>
                <w:szCs w:val="20"/>
              </w:rPr>
            </w:pPr>
            <w:r w:rsidRPr="006F0094">
              <w:rPr>
                <w:rFonts w:ascii="Arial Narrow" w:hAnsi="Arial Narrow"/>
                <w:sz w:val="20"/>
                <w:szCs w:val="20"/>
              </w:rPr>
              <w:t>1,496***</w:t>
            </w:r>
          </w:p>
        </w:tc>
      </w:tr>
      <w:tr w:rsidR="00643357" w:rsidRPr="006F0094" w:rsidTr="00C2147D">
        <w:trPr>
          <w:jc w:val="center"/>
        </w:trPr>
        <w:tc>
          <w:tcPr>
            <w:tcW w:w="3929" w:type="dxa"/>
            <w:tcBorders>
              <w:bottom w:val="nil"/>
            </w:tcBorders>
            <w:vAlign w:val="bottom"/>
          </w:tcPr>
          <w:p w:rsidR="00643357" w:rsidRPr="006F0094" w:rsidRDefault="00643357" w:rsidP="002B0A4A">
            <w:pPr>
              <w:rPr>
                <w:rFonts w:ascii="Arial Narrow" w:hAnsi="Arial Narrow"/>
                <w:b/>
                <w:i/>
                <w:sz w:val="18"/>
                <w:szCs w:val="18"/>
              </w:rPr>
            </w:pP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[1,76]</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[3,51]</w:t>
            </w:r>
          </w:p>
        </w:tc>
        <w:tc>
          <w:tcPr>
            <w:tcW w:w="105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[19,07]</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[17,76]</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[7,26]</w:t>
            </w:r>
          </w:p>
        </w:tc>
        <w:tc>
          <w:tcPr>
            <w:tcW w:w="105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[10,87]</w:t>
            </w:r>
          </w:p>
        </w:tc>
        <w:tc>
          <w:tcPr>
            <w:tcW w:w="1051"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[27,65]</w:t>
            </w:r>
          </w:p>
        </w:tc>
        <w:tc>
          <w:tcPr>
            <w:tcW w:w="113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[12,40]</w:t>
            </w:r>
          </w:p>
        </w:tc>
      </w:tr>
      <w:tr w:rsidR="00643357" w:rsidRPr="006F0094" w:rsidTr="00C2147D">
        <w:trPr>
          <w:jc w:val="center"/>
        </w:trPr>
        <w:tc>
          <w:tcPr>
            <w:tcW w:w="3929" w:type="dxa"/>
            <w:tcBorders>
              <w:top w:val="nil"/>
              <w:bottom w:val="nil"/>
            </w:tcBorders>
            <w:vAlign w:val="bottom"/>
          </w:tcPr>
          <w:p w:rsidR="00643357" w:rsidRPr="006F0094" w:rsidRDefault="00643357" w:rsidP="002B0A4A">
            <w:pPr>
              <w:rPr>
                <w:rFonts w:ascii="Arial Narrow" w:hAnsi="Arial Narrow"/>
                <w:b/>
                <w:i/>
                <w:sz w:val="20"/>
                <w:szCs w:val="20"/>
                <w:lang w:val="ru-RU"/>
              </w:rPr>
            </w:pPr>
            <w:r w:rsidRPr="006F0094">
              <w:rPr>
                <w:rFonts w:ascii="Arial Narrow" w:hAnsi="Arial Narrow"/>
                <w:b/>
                <w:i/>
                <w:sz w:val="20"/>
                <w:szCs w:val="20"/>
                <w:lang w:val="ru-RU"/>
              </w:rPr>
              <w:t>доля продаж новых иностранных фирм</w:t>
            </w:r>
            <w:r w:rsidRPr="006F0094">
              <w:rPr>
                <w:rFonts w:ascii="Arial Narrow" w:hAnsi="Arial Narrow"/>
                <w:b/>
                <w:i/>
                <w:sz w:val="20"/>
                <w:szCs w:val="20"/>
                <w:vertAlign w:val="subscript"/>
              </w:rPr>
              <w:t>t</w:t>
            </w:r>
            <w:r w:rsidRPr="006F0094">
              <w:rPr>
                <w:rFonts w:ascii="Arial Narrow" w:hAnsi="Arial Narrow"/>
                <w:b/>
                <w:i/>
                <w:sz w:val="20"/>
                <w:szCs w:val="20"/>
                <w:vertAlign w:val="subscript"/>
                <w:lang w:val="ru-RU"/>
              </w:rPr>
              <w:t>-1</w:t>
            </w:r>
          </w:p>
          <w:p w:rsidR="00643357" w:rsidRPr="006F0094" w:rsidRDefault="00643357" w:rsidP="002B0A4A">
            <w:pPr>
              <w:rPr>
                <w:rFonts w:ascii="Arial Narrow" w:hAnsi="Arial Narrow"/>
                <w:b/>
                <w:i/>
                <w:sz w:val="20"/>
                <w:szCs w:val="20"/>
                <w:lang w:val="ru-RU"/>
              </w:rPr>
            </w:pPr>
            <w:r w:rsidRPr="006F0094">
              <w:rPr>
                <w:rFonts w:ascii="Arial Narrow" w:hAnsi="Arial Narrow"/>
                <w:b/>
                <w:i/>
                <w:sz w:val="20"/>
                <w:szCs w:val="20"/>
                <w:lang w:val="ru-RU"/>
              </w:rPr>
              <w:t>*расстояние до границы произв. воз-тей</w:t>
            </w:r>
            <w:r w:rsidRPr="006F0094">
              <w:rPr>
                <w:rFonts w:ascii="Arial Narrow" w:hAnsi="Arial Narrow"/>
                <w:b/>
                <w:i/>
                <w:sz w:val="20"/>
                <w:szCs w:val="20"/>
                <w:vertAlign w:val="subscript"/>
              </w:rPr>
              <w:t>t</w:t>
            </w:r>
            <w:r w:rsidRPr="006F0094">
              <w:rPr>
                <w:rFonts w:ascii="Arial Narrow" w:hAnsi="Arial Narrow"/>
                <w:b/>
                <w:i/>
                <w:sz w:val="20"/>
                <w:szCs w:val="20"/>
                <w:vertAlign w:val="subscript"/>
                <w:lang w:val="ru-RU"/>
              </w:rPr>
              <w:t>-1</w:t>
            </w:r>
          </w:p>
        </w:tc>
        <w:tc>
          <w:tcPr>
            <w:tcW w:w="1053"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-0,127***</w:t>
            </w:r>
          </w:p>
        </w:tc>
        <w:tc>
          <w:tcPr>
            <w:tcW w:w="1053"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-0,081</w:t>
            </w:r>
          </w:p>
        </w:tc>
        <w:tc>
          <w:tcPr>
            <w:tcW w:w="1054"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-0,131***</w:t>
            </w:r>
          </w:p>
        </w:tc>
        <w:tc>
          <w:tcPr>
            <w:tcW w:w="1053"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-0,071*</w:t>
            </w:r>
          </w:p>
        </w:tc>
        <w:tc>
          <w:tcPr>
            <w:tcW w:w="1053"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-0,08</w:t>
            </w:r>
          </w:p>
        </w:tc>
        <w:tc>
          <w:tcPr>
            <w:tcW w:w="1054"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-0,071</w:t>
            </w:r>
          </w:p>
        </w:tc>
        <w:tc>
          <w:tcPr>
            <w:tcW w:w="1051" w:type="dxa"/>
            <w:tcBorders>
              <w:top w:val="nil"/>
              <w:bottom w:val="nil"/>
            </w:tcBorders>
            <w:vAlign w:val="bottom"/>
          </w:tcPr>
          <w:p w:rsidR="00643357" w:rsidRPr="006F0094" w:rsidRDefault="00643357" w:rsidP="006C4C48">
            <w:pPr>
              <w:rPr>
                <w:rFonts w:ascii="Arial Narrow" w:hAnsi="Arial Narrow"/>
                <w:sz w:val="20"/>
                <w:szCs w:val="20"/>
                <w:lang w:val="ru-RU"/>
              </w:rPr>
            </w:pPr>
          </w:p>
        </w:tc>
        <w:tc>
          <w:tcPr>
            <w:tcW w:w="1134"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-0,141</w:t>
            </w:r>
          </w:p>
        </w:tc>
      </w:tr>
      <w:tr w:rsidR="00643357" w:rsidRPr="006F0094" w:rsidTr="00C2147D">
        <w:trPr>
          <w:jc w:val="center"/>
        </w:trPr>
        <w:tc>
          <w:tcPr>
            <w:tcW w:w="3929" w:type="dxa"/>
            <w:tcBorders>
              <w:top w:val="nil"/>
              <w:bottom w:val="single" w:sz="4" w:space="0" w:color="auto"/>
            </w:tcBorders>
            <w:vAlign w:val="bottom"/>
          </w:tcPr>
          <w:p w:rsidR="00643357" w:rsidRPr="006F0094" w:rsidRDefault="00643357" w:rsidP="002B0A4A">
            <w:pPr>
              <w:rPr>
                <w:rFonts w:ascii="Arial Narrow" w:hAnsi="Arial Narrow"/>
                <w:b/>
                <w:sz w:val="18"/>
                <w:szCs w:val="18"/>
                <w:lang w:val="ru-RU"/>
              </w:rPr>
            </w:pPr>
          </w:p>
        </w:tc>
        <w:tc>
          <w:tcPr>
            <w:tcW w:w="1053"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[2,99]</w:t>
            </w:r>
          </w:p>
        </w:tc>
        <w:tc>
          <w:tcPr>
            <w:tcW w:w="1053"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[0,87]</w:t>
            </w:r>
          </w:p>
        </w:tc>
        <w:tc>
          <w:tcPr>
            <w:tcW w:w="1054"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[3,09]</w:t>
            </w:r>
          </w:p>
        </w:tc>
        <w:tc>
          <w:tcPr>
            <w:tcW w:w="1053"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[1,65]</w:t>
            </w:r>
          </w:p>
        </w:tc>
        <w:tc>
          <w:tcPr>
            <w:tcW w:w="1053"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[1,08]</w:t>
            </w:r>
          </w:p>
        </w:tc>
        <w:tc>
          <w:tcPr>
            <w:tcW w:w="1054"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[0,76]</w:t>
            </w:r>
          </w:p>
        </w:tc>
        <w:tc>
          <w:tcPr>
            <w:tcW w:w="1051"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[2,25]</w:t>
            </w:r>
          </w:p>
        </w:tc>
        <w:tc>
          <w:tcPr>
            <w:tcW w:w="1134" w:type="dxa"/>
            <w:tcBorders>
              <w:top w:val="nil"/>
              <w:bottom w:val="single" w:sz="4" w:space="0" w:color="auto"/>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[0,61]</w:t>
            </w:r>
          </w:p>
        </w:tc>
      </w:tr>
      <w:tr w:rsidR="00643357" w:rsidRPr="006F0094" w:rsidTr="00C2147D">
        <w:trPr>
          <w:jc w:val="center"/>
        </w:trPr>
        <w:tc>
          <w:tcPr>
            <w:tcW w:w="3929" w:type="dxa"/>
            <w:tcBorders>
              <w:top w:val="single" w:sz="4" w:space="0" w:color="auto"/>
            </w:tcBorders>
            <w:vAlign w:val="bottom"/>
          </w:tcPr>
          <w:p w:rsidR="00643357" w:rsidRPr="006F0094" w:rsidRDefault="00643357" w:rsidP="002F0077">
            <w:pPr>
              <w:spacing w:before="60"/>
              <w:rPr>
                <w:rFonts w:ascii="Arial Narrow" w:hAnsi="Arial Narrow"/>
                <w:b/>
                <w:sz w:val="20"/>
                <w:szCs w:val="20"/>
              </w:rPr>
            </w:pPr>
            <w:r w:rsidRPr="006F0094">
              <w:rPr>
                <w:rFonts w:ascii="Arial Narrow" w:hAnsi="Arial Narrow"/>
                <w:b/>
                <w:sz w:val="20"/>
                <w:szCs w:val="20"/>
              </w:rPr>
              <w:t>Log(</w:t>
            </w:r>
            <w:r w:rsidRPr="006F0094">
              <w:rPr>
                <w:rFonts w:ascii="Arial Narrow" w:hAnsi="Arial Narrow"/>
                <w:b/>
                <w:sz w:val="20"/>
                <w:szCs w:val="20"/>
                <w:lang w:val="ru-RU"/>
              </w:rPr>
              <w:t>число занятых</w:t>
            </w:r>
            <w:r w:rsidRPr="006F0094">
              <w:rPr>
                <w:rFonts w:ascii="Arial Narrow" w:hAnsi="Arial Narrow"/>
                <w:b/>
                <w:sz w:val="20"/>
                <w:szCs w:val="20"/>
                <w:vertAlign w:val="subscript"/>
              </w:rPr>
              <w:t>t-1</w:t>
            </w:r>
            <w:r w:rsidRPr="006F0094">
              <w:rPr>
                <w:rFonts w:ascii="Arial Narrow" w:hAnsi="Arial Narrow"/>
                <w:b/>
                <w:sz w:val="20"/>
                <w:szCs w:val="20"/>
              </w:rPr>
              <w:t>)</w:t>
            </w:r>
          </w:p>
        </w:tc>
        <w:tc>
          <w:tcPr>
            <w:tcW w:w="1053" w:type="dxa"/>
            <w:tcBorders>
              <w:top w:val="single" w:sz="4" w:space="0" w:color="auto"/>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-0,004***</w:t>
            </w:r>
          </w:p>
        </w:tc>
        <w:tc>
          <w:tcPr>
            <w:tcW w:w="1053" w:type="dxa"/>
            <w:tcBorders>
              <w:top w:val="single" w:sz="4" w:space="0" w:color="auto"/>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0,002</w:t>
            </w:r>
          </w:p>
        </w:tc>
        <w:tc>
          <w:tcPr>
            <w:tcW w:w="1054" w:type="dxa"/>
            <w:tcBorders>
              <w:top w:val="single" w:sz="4" w:space="0" w:color="auto"/>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-0,004***</w:t>
            </w:r>
          </w:p>
        </w:tc>
        <w:tc>
          <w:tcPr>
            <w:tcW w:w="1053" w:type="dxa"/>
            <w:tcBorders>
              <w:top w:val="single" w:sz="4" w:space="0" w:color="auto"/>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-0,005***</w:t>
            </w:r>
          </w:p>
        </w:tc>
        <w:tc>
          <w:tcPr>
            <w:tcW w:w="1053" w:type="dxa"/>
            <w:tcBorders>
              <w:top w:val="single" w:sz="4" w:space="0" w:color="auto"/>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0,003*</w:t>
            </w:r>
          </w:p>
        </w:tc>
        <w:tc>
          <w:tcPr>
            <w:tcW w:w="1054" w:type="dxa"/>
            <w:tcBorders>
              <w:top w:val="single" w:sz="4" w:space="0" w:color="auto"/>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0,002</w:t>
            </w:r>
          </w:p>
        </w:tc>
        <w:tc>
          <w:tcPr>
            <w:tcW w:w="1051" w:type="dxa"/>
            <w:tcBorders>
              <w:top w:val="single" w:sz="4" w:space="0" w:color="auto"/>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-0,005***</w:t>
            </w:r>
          </w:p>
        </w:tc>
        <w:tc>
          <w:tcPr>
            <w:tcW w:w="1134" w:type="dxa"/>
            <w:tcBorders>
              <w:top w:val="single" w:sz="4" w:space="0" w:color="auto"/>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-0,05</w:t>
            </w:r>
            <w:r w:rsidRPr="006F0094">
              <w:rPr>
                <w:rFonts w:ascii="Arial Narrow" w:hAnsi="Arial Narrow"/>
                <w:sz w:val="20"/>
                <w:szCs w:val="20"/>
                <w:lang w:val="ru-RU"/>
              </w:rPr>
              <w:t>0</w:t>
            </w:r>
            <w:r w:rsidRPr="006F0094">
              <w:rPr>
                <w:rFonts w:ascii="Arial Narrow" w:hAnsi="Arial Narrow"/>
                <w:sz w:val="20"/>
                <w:szCs w:val="20"/>
              </w:rPr>
              <w:t>***</w:t>
            </w:r>
          </w:p>
        </w:tc>
      </w:tr>
      <w:tr w:rsidR="00643357" w:rsidRPr="006F0094" w:rsidTr="00C2147D">
        <w:trPr>
          <w:jc w:val="center"/>
        </w:trPr>
        <w:tc>
          <w:tcPr>
            <w:tcW w:w="3929" w:type="dxa"/>
            <w:tcBorders>
              <w:bottom w:val="nil"/>
            </w:tcBorders>
            <w:vAlign w:val="bottom"/>
          </w:tcPr>
          <w:p w:rsidR="00643357" w:rsidRPr="006F0094" w:rsidRDefault="00643357" w:rsidP="002F0077">
            <w:pPr>
              <w:spacing w:before="60"/>
              <w:rPr>
                <w:rFonts w:ascii="Arial Narrow" w:hAnsi="Arial Narrow"/>
                <w:b/>
                <w:sz w:val="18"/>
                <w:szCs w:val="18"/>
              </w:rPr>
            </w:pPr>
          </w:p>
        </w:tc>
        <w:tc>
          <w:tcPr>
            <w:tcW w:w="1053" w:type="dxa"/>
            <w:tcBorders>
              <w:bottom w:val="nil"/>
            </w:tcBorders>
            <w:vAlign w:val="bottom"/>
          </w:tcPr>
          <w:p w:rsidR="00643357" w:rsidRPr="006F0094" w:rsidRDefault="00643357" w:rsidP="002F0077">
            <w:pPr>
              <w:spacing w:before="60"/>
              <w:rPr>
                <w:rFonts w:ascii="Arial Narrow" w:hAnsi="Arial Narrow"/>
                <w:sz w:val="18"/>
                <w:szCs w:val="18"/>
              </w:rPr>
            </w:pPr>
            <w:r w:rsidRPr="006F0094">
              <w:rPr>
                <w:rFonts w:ascii="Arial Narrow" w:hAnsi="Arial Narrow"/>
                <w:sz w:val="18"/>
                <w:szCs w:val="18"/>
              </w:rPr>
              <w:t>[3,55]</w:t>
            </w:r>
          </w:p>
        </w:tc>
        <w:tc>
          <w:tcPr>
            <w:tcW w:w="1053" w:type="dxa"/>
            <w:tcBorders>
              <w:bottom w:val="nil"/>
            </w:tcBorders>
            <w:vAlign w:val="bottom"/>
          </w:tcPr>
          <w:p w:rsidR="00643357" w:rsidRPr="006F0094" w:rsidRDefault="00643357" w:rsidP="002F0077">
            <w:pPr>
              <w:spacing w:before="60"/>
              <w:rPr>
                <w:rFonts w:ascii="Arial Narrow" w:hAnsi="Arial Narrow"/>
                <w:sz w:val="18"/>
                <w:szCs w:val="18"/>
              </w:rPr>
            </w:pPr>
            <w:r w:rsidRPr="006F0094">
              <w:rPr>
                <w:rFonts w:ascii="Arial Narrow" w:hAnsi="Arial Narrow"/>
                <w:sz w:val="18"/>
                <w:szCs w:val="18"/>
              </w:rPr>
              <w:t>[0,55]</w:t>
            </w:r>
          </w:p>
        </w:tc>
        <w:tc>
          <w:tcPr>
            <w:tcW w:w="1054" w:type="dxa"/>
            <w:tcBorders>
              <w:bottom w:val="nil"/>
            </w:tcBorders>
            <w:vAlign w:val="bottom"/>
          </w:tcPr>
          <w:p w:rsidR="00643357" w:rsidRPr="006F0094" w:rsidRDefault="00643357" w:rsidP="002F0077">
            <w:pPr>
              <w:spacing w:before="60"/>
              <w:rPr>
                <w:rFonts w:ascii="Arial Narrow" w:hAnsi="Arial Narrow"/>
                <w:sz w:val="18"/>
                <w:szCs w:val="18"/>
              </w:rPr>
            </w:pPr>
            <w:r w:rsidRPr="006F0094">
              <w:rPr>
                <w:rFonts w:ascii="Arial Narrow" w:hAnsi="Arial Narrow"/>
                <w:sz w:val="18"/>
                <w:szCs w:val="18"/>
              </w:rPr>
              <w:t>[3,50]</w:t>
            </w:r>
          </w:p>
        </w:tc>
        <w:tc>
          <w:tcPr>
            <w:tcW w:w="1053" w:type="dxa"/>
            <w:tcBorders>
              <w:bottom w:val="nil"/>
            </w:tcBorders>
            <w:vAlign w:val="bottom"/>
          </w:tcPr>
          <w:p w:rsidR="00643357" w:rsidRPr="006F0094" w:rsidRDefault="00643357" w:rsidP="002F0077">
            <w:pPr>
              <w:spacing w:before="60"/>
              <w:rPr>
                <w:rFonts w:ascii="Arial Narrow" w:hAnsi="Arial Narrow"/>
                <w:sz w:val="18"/>
                <w:szCs w:val="18"/>
              </w:rPr>
            </w:pPr>
            <w:r w:rsidRPr="006F0094">
              <w:rPr>
                <w:rFonts w:ascii="Arial Narrow" w:hAnsi="Arial Narrow"/>
                <w:sz w:val="18"/>
                <w:szCs w:val="18"/>
              </w:rPr>
              <w:t>[4,86]</w:t>
            </w:r>
          </w:p>
        </w:tc>
        <w:tc>
          <w:tcPr>
            <w:tcW w:w="1053" w:type="dxa"/>
            <w:tcBorders>
              <w:bottom w:val="nil"/>
            </w:tcBorders>
            <w:vAlign w:val="bottom"/>
          </w:tcPr>
          <w:p w:rsidR="00643357" w:rsidRPr="006F0094" w:rsidRDefault="00643357" w:rsidP="002F0077">
            <w:pPr>
              <w:spacing w:before="60"/>
              <w:rPr>
                <w:rFonts w:ascii="Arial Narrow" w:hAnsi="Arial Narrow"/>
                <w:sz w:val="18"/>
                <w:szCs w:val="18"/>
              </w:rPr>
            </w:pPr>
            <w:r w:rsidRPr="006F0094">
              <w:rPr>
                <w:rFonts w:ascii="Arial Narrow" w:hAnsi="Arial Narrow"/>
                <w:sz w:val="18"/>
                <w:szCs w:val="18"/>
              </w:rPr>
              <w:t>[1,76]</w:t>
            </w:r>
          </w:p>
        </w:tc>
        <w:tc>
          <w:tcPr>
            <w:tcW w:w="1054" w:type="dxa"/>
            <w:tcBorders>
              <w:bottom w:val="nil"/>
            </w:tcBorders>
            <w:vAlign w:val="bottom"/>
          </w:tcPr>
          <w:p w:rsidR="00643357" w:rsidRPr="006F0094" w:rsidRDefault="00643357" w:rsidP="002F0077">
            <w:pPr>
              <w:spacing w:before="60"/>
              <w:rPr>
                <w:rFonts w:ascii="Arial Narrow" w:hAnsi="Arial Narrow"/>
                <w:sz w:val="18"/>
                <w:szCs w:val="18"/>
              </w:rPr>
            </w:pPr>
            <w:r w:rsidRPr="006F0094">
              <w:rPr>
                <w:rFonts w:ascii="Arial Narrow" w:hAnsi="Arial Narrow"/>
                <w:sz w:val="18"/>
                <w:szCs w:val="18"/>
              </w:rPr>
              <w:t>[0,45]</w:t>
            </w:r>
          </w:p>
        </w:tc>
        <w:tc>
          <w:tcPr>
            <w:tcW w:w="1051" w:type="dxa"/>
            <w:tcBorders>
              <w:bottom w:val="nil"/>
            </w:tcBorders>
            <w:vAlign w:val="bottom"/>
          </w:tcPr>
          <w:p w:rsidR="00643357" w:rsidRPr="006F0094" w:rsidRDefault="00643357" w:rsidP="002F0077">
            <w:pPr>
              <w:spacing w:before="60"/>
              <w:rPr>
                <w:rFonts w:ascii="Arial Narrow" w:hAnsi="Arial Narrow"/>
                <w:sz w:val="18"/>
                <w:szCs w:val="18"/>
              </w:rPr>
            </w:pPr>
            <w:r w:rsidRPr="006F0094">
              <w:rPr>
                <w:rFonts w:ascii="Arial Narrow" w:hAnsi="Arial Narrow"/>
                <w:sz w:val="18"/>
                <w:szCs w:val="18"/>
              </w:rPr>
              <w:t>[3,20]</w:t>
            </w:r>
          </w:p>
        </w:tc>
        <w:tc>
          <w:tcPr>
            <w:tcW w:w="1134" w:type="dxa"/>
            <w:tcBorders>
              <w:bottom w:val="nil"/>
            </w:tcBorders>
            <w:vAlign w:val="bottom"/>
          </w:tcPr>
          <w:p w:rsidR="00643357" w:rsidRPr="006F0094" w:rsidRDefault="00643357" w:rsidP="002F0077">
            <w:pPr>
              <w:spacing w:before="60"/>
              <w:rPr>
                <w:rFonts w:ascii="Arial Narrow" w:hAnsi="Arial Narrow"/>
                <w:sz w:val="18"/>
                <w:szCs w:val="18"/>
              </w:rPr>
            </w:pPr>
            <w:r w:rsidRPr="006F0094">
              <w:rPr>
                <w:rFonts w:ascii="Arial Narrow" w:hAnsi="Arial Narrow"/>
                <w:sz w:val="18"/>
                <w:szCs w:val="18"/>
              </w:rPr>
              <w:t>[5,12]</w:t>
            </w:r>
          </w:p>
        </w:tc>
      </w:tr>
      <w:tr w:rsidR="00643357" w:rsidRPr="006F0094" w:rsidTr="00C2147D">
        <w:trPr>
          <w:jc w:val="center"/>
        </w:trPr>
        <w:tc>
          <w:tcPr>
            <w:tcW w:w="3929" w:type="dxa"/>
            <w:tcBorders>
              <w:top w:val="nil"/>
              <w:bottom w:val="nil"/>
            </w:tcBorders>
            <w:vAlign w:val="bottom"/>
          </w:tcPr>
          <w:p w:rsidR="00643357" w:rsidRPr="006F0094" w:rsidRDefault="00643357" w:rsidP="002F0077">
            <w:pPr>
              <w:spacing w:before="60"/>
              <w:rPr>
                <w:rFonts w:ascii="Arial Narrow" w:hAnsi="Arial Narrow"/>
                <w:b/>
                <w:sz w:val="20"/>
                <w:szCs w:val="20"/>
              </w:rPr>
            </w:pPr>
            <w:r w:rsidRPr="006F0094">
              <w:rPr>
                <w:rFonts w:ascii="Arial Narrow" w:hAnsi="Arial Narrow"/>
                <w:b/>
                <w:sz w:val="20"/>
                <w:szCs w:val="20"/>
              </w:rPr>
              <w:t>1-</w:t>
            </w:r>
            <w:r w:rsidRPr="006F0094">
              <w:rPr>
                <w:rFonts w:ascii="Arial Narrow" w:hAnsi="Arial Narrow"/>
                <w:b/>
                <w:sz w:val="20"/>
                <w:szCs w:val="20"/>
                <w:lang w:val="ru-RU"/>
              </w:rPr>
              <w:t xml:space="preserve"> нац. индекс концентрации</w:t>
            </w:r>
            <w:r w:rsidRPr="006F0094">
              <w:rPr>
                <w:rFonts w:ascii="Arial Narrow" w:hAnsi="Arial Narrow"/>
                <w:b/>
                <w:sz w:val="20"/>
                <w:szCs w:val="20"/>
                <w:vertAlign w:val="subscript"/>
              </w:rPr>
              <w:t>t-1</w:t>
            </w:r>
            <w:r w:rsidRPr="006F0094">
              <w:rPr>
                <w:rFonts w:ascii="Arial Narrow" w:hAnsi="Arial Narrow"/>
                <w:b/>
                <w:sz w:val="20"/>
                <w:szCs w:val="20"/>
              </w:rPr>
              <w:t xml:space="preserve"> </w:t>
            </w:r>
          </w:p>
        </w:tc>
        <w:tc>
          <w:tcPr>
            <w:tcW w:w="1053"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-0,279***</w:t>
            </w:r>
          </w:p>
        </w:tc>
        <w:tc>
          <w:tcPr>
            <w:tcW w:w="1053"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0,099</w:t>
            </w:r>
          </w:p>
        </w:tc>
        <w:tc>
          <w:tcPr>
            <w:tcW w:w="1054" w:type="dxa"/>
            <w:tcBorders>
              <w:top w:val="nil"/>
              <w:bottom w:val="nil"/>
            </w:tcBorders>
            <w:vAlign w:val="bottom"/>
          </w:tcPr>
          <w:p w:rsidR="00643357" w:rsidRPr="006F0094" w:rsidRDefault="00643357" w:rsidP="002F0077">
            <w:pPr>
              <w:spacing w:before="60"/>
              <w:rPr>
                <w:rFonts w:ascii="Arial Narrow" w:hAnsi="Arial Narrow"/>
                <w:sz w:val="20"/>
                <w:szCs w:val="20"/>
              </w:rPr>
            </w:pPr>
          </w:p>
        </w:tc>
        <w:tc>
          <w:tcPr>
            <w:tcW w:w="1053" w:type="dxa"/>
            <w:tcBorders>
              <w:top w:val="nil"/>
              <w:bottom w:val="nil"/>
            </w:tcBorders>
            <w:vAlign w:val="bottom"/>
          </w:tcPr>
          <w:p w:rsidR="00643357" w:rsidRPr="006F0094" w:rsidRDefault="00643357" w:rsidP="002F0077">
            <w:pPr>
              <w:spacing w:before="60"/>
              <w:rPr>
                <w:rFonts w:ascii="Arial Narrow" w:hAnsi="Arial Narrow"/>
                <w:sz w:val="20"/>
                <w:szCs w:val="20"/>
              </w:rPr>
            </w:pPr>
          </w:p>
        </w:tc>
        <w:tc>
          <w:tcPr>
            <w:tcW w:w="1053" w:type="dxa"/>
            <w:tcBorders>
              <w:top w:val="nil"/>
              <w:bottom w:val="nil"/>
            </w:tcBorders>
            <w:vAlign w:val="bottom"/>
          </w:tcPr>
          <w:p w:rsidR="00643357" w:rsidRPr="006F0094" w:rsidRDefault="00643357" w:rsidP="002F0077">
            <w:pPr>
              <w:spacing w:before="60"/>
              <w:rPr>
                <w:rFonts w:ascii="Arial Narrow" w:hAnsi="Arial Narrow"/>
                <w:sz w:val="20"/>
                <w:szCs w:val="20"/>
              </w:rPr>
            </w:pPr>
          </w:p>
        </w:tc>
        <w:tc>
          <w:tcPr>
            <w:tcW w:w="1054" w:type="dxa"/>
            <w:tcBorders>
              <w:top w:val="nil"/>
              <w:bottom w:val="nil"/>
            </w:tcBorders>
            <w:vAlign w:val="bottom"/>
          </w:tcPr>
          <w:p w:rsidR="00643357" w:rsidRPr="006F0094" w:rsidRDefault="00643357" w:rsidP="002F0077">
            <w:pPr>
              <w:spacing w:before="60"/>
              <w:rPr>
                <w:rFonts w:ascii="Arial Narrow" w:hAnsi="Arial Narrow"/>
                <w:sz w:val="20"/>
                <w:szCs w:val="20"/>
              </w:rPr>
            </w:pPr>
          </w:p>
        </w:tc>
        <w:tc>
          <w:tcPr>
            <w:tcW w:w="1051" w:type="dxa"/>
            <w:tcBorders>
              <w:top w:val="nil"/>
              <w:bottom w:val="nil"/>
            </w:tcBorders>
            <w:vAlign w:val="bottom"/>
          </w:tcPr>
          <w:p w:rsidR="00643357" w:rsidRPr="006F0094" w:rsidRDefault="00643357" w:rsidP="002F0077">
            <w:pPr>
              <w:spacing w:before="60"/>
              <w:rPr>
                <w:rFonts w:ascii="Arial Narrow" w:hAnsi="Arial Narrow"/>
                <w:sz w:val="20"/>
                <w:szCs w:val="20"/>
              </w:rPr>
            </w:pPr>
          </w:p>
        </w:tc>
        <w:tc>
          <w:tcPr>
            <w:tcW w:w="1134" w:type="dxa"/>
            <w:tcBorders>
              <w:top w:val="nil"/>
              <w:bottom w:val="nil"/>
            </w:tcBorders>
            <w:vAlign w:val="bottom"/>
          </w:tcPr>
          <w:p w:rsidR="00643357" w:rsidRPr="006F0094" w:rsidRDefault="00643357" w:rsidP="002F0077">
            <w:pPr>
              <w:spacing w:before="60"/>
              <w:rPr>
                <w:rFonts w:ascii="Arial Narrow" w:hAnsi="Arial Narrow"/>
                <w:sz w:val="20"/>
                <w:szCs w:val="20"/>
              </w:rPr>
            </w:pPr>
          </w:p>
        </w:tc>
      </w:tr>
      <w:tr w:rsidR="00643357" w:rsidRPr="006F0094" w:rsidTr="00C2147D">
        <w:trPr>
          <w:jc w:val="center"/>
        </w:trPr>
        <w:tc>
          <w:tcPr>
            <w:tcW w:w="3929" w:type="dxa"/>
            <w:tcBorders>
              <w:top w:val="nil"/>
              <w:bottom w:val="nil"/>
            </w:tcBorders>
            <w:vAlign w:val="bottom"/>
          </w:tcPr>
          <w:p w:rsidR="00643357" w:rsidRPr="006F0094" w:rsidRDefault="00643357" w:rsidP="002B0A4A">
            <w:pPr>
              <w:rPr>
                <w:rFonts w:ascii="Arial Narrow" w:hAnsi="Arial Narrow"/>
                <w:b/>
                <w:sz w:val="18"/>
                <w:szCs w:val="18"/>
              </w:rPr>
            </w:pPr>
          </w:p>
        </w:tc>
        <w:tc>
          <w:tcPr>
            <w:tcW w:w="1053"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[3,68]</w:t>
            </w:r>
          </w:p>
        </w:tc>
        <w:tc>
          <w:tcPr>
            <w:tcW w:w="1053"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[0,46]</w:t>
            </w:r>
          </w:p>
        </w:tc>
        <w:tc>
          <w:tcPr>
            <w:tcW w:w="1054" w:type="dxa"/>
            <w:tcBorders>
              <w:top w:val="nil"/>
              <w:bottom w:val="nil"/>
            </w:tcBorders>
            <w:vAlign w:val="bottom"/>
          </w:tcPr>
          <w:p w:rsidR="00643357" w:rsidRPr="006F0094" w:rsidRDefault="00643357" w:rsidP="002B0A4A">
            <w:pPr>
              <w:rPr>
                <w:rFonts w:ascii="Arial Narrow" w:hAnsi="Arial Narrow"/>
                <w:sz w:val="18"/>
                <w:szCs w:val="18"/>
              </w:rPr>
            </w:pPr>
          </w:p>
        </w:tc>
        <w:tc>
          <w:tcPr>
            <w:tcW w:w="1053" w:type="dxa"/>
            <w:tcBorders>
              <w:top w:val="nil"/>
              <w:bottom w:val="nil"/>
            </w:tcBorders>
            <w:vAlign w:val="bottom"/>
          </w:tcPr>
          <w:p w:rsidR="00643357" w:rsidRPr="006F0094" w:rsidRDefault="00643357" w:rsidP="002B0A4A">
            <w:pPr>
              <w:rPr>
                <w:rFonts w:ascii="Arial Narrow" w:hAnsi="Arial Narrow"/>
                <w:sz w:val="18"/>
                <w:szCs w:val="18"/>
              </w:rPr>
            </w:pPr>
          </w:p>
        </w:tc>
        <w:tc>
          <w:tcPr>
            <w:tcW w:w="1053" w:type="dxa"/>
            <w:tcBorders>
              <w:top w:val="nil"/>
              <w:bottom w:val="nil"/>
            </w:tcBorders>
            <w:vAlign w:val="bottom"/>
          </w:tcPr>
          <w:p w:rsidR="00643357" w:rsidRPr="006F0094" w:rsidRDefault="00643357" w:rsidP="002B0A4A">
            <w:pPr>
              <w:rPr>
                <w:rFonts w:ascii="Arial Narrow" w:hAnsi="Arial Narrow"/>
                <w:sz w:val="18"/>
                <w:szCs w:val="18"/>
              </w:rPr>
            </w:pPr>
          </w:p>
        </w:tc>
        <w:tc>
          <w:tcPr>
            <w:tcW w:w="1054" w:type="dxa"/>
            <w:tcBorders>
              <w:top w:val="nil"/>
              <w:bottom w:val="nil"/>
            </w:tcBorders>
            <w:vAlign w:val="bottom"/>
          </w:tcPr>
          <w:p w:rsidR="00643357" w:rsidRPr="006F0094" w:rsidRDefault="00643357" w:rsidP="002B0A4A">
            <w:pPr>
              <w:rPr>
                <w:rFonts w:ascii="Arial Narrow" w:hAnsi="Arial Narrow"/>
                <w:sz w:val="18"/>
                <w:szCs w:val="18"/>
              </w:rPr>
            </w:pPr>
          </w:p>
        </w:tc>
        <w:tc>
          <w:tcPr>
            <w:tcW w:w="1051" w:type="dxa"/>
            <w:tcBorders>
              <w:top w:val="nil"/>
              <w:bottom w:val="nil"/>
            </w:tcBorders>
            <w:vAlign w:val="bottom"/>
          </w:tcPr>
          <w:p w:rsidR="00643357" w:rsidRPr="006F0094" w:rsidRDefault="00643357" w:rsidP="002B0A4A">
            <w:pPr>
              <w:rPr>
                <w:rFonts w:ascii="Arial Narrow" w:hAnsi="Arial Narrow"/>
                <w:sz w:val="18"/>
                <w:szCs w:val="18"/>
              </w:rPr>
            </w:pPr>
          </w:p>
        </w:tc>
        <w:tc>
          <w:tcPr>
            <w:tcW w:w="1134" w:type="dxa"/>
            <w:tcBorders>
              <w:top w:val="nil"/>
              <w:bottom w:val="nil"/>
            </w:tcBorders>
            <w:vAlign w:val="bottom"/>
          </w:tcPr>
          <w:p w:rsidR="00643357" w:rsidRPr="006F0094" w:rsidRDefault="00643357" w:rsidP="002B0A4A">
            <w:pPr>
              <w:rPr>
                <w:rFonts w:ascii="Arial Narrow" w:hAnsi="Arial Narrow"/>
                <w:sz w:val="18"/>
                <w:szCs w:val="18"/>
              </w:rPr>
            </w:pPr>
          </w:p>
        </w:tc>
      </w:tr>
      <w:tr w:rsidR="00643357" w:rsidRPr="006F0094" w:rsidTr="00C2147D">
        <w:trPr>
          <w:jc w:val="center"/>
        </w:trPr>
        <w:tc>
          <w:tcPr>
            <w:tcW w:w="3929" w:type="dxa"/>
            <w:tcBorders>
              <w:top w:val="nil"/>
            </w:tcBorders>
            <w:vAlign w:val="bottom"/>
          </w:tcPr>
          <w:p w:rsidR="00643357" w:rsidRPr="006F0094" w:rsidRDefault="00643357" w:rsidP="002B0A4A">
            <w:pPr>
              <w:rPr>
                <w:rFonts w:ascii="Arial Narrow" w:hAnsi="Arial Narrow"/>
                <w:b/>
                <w:sz w:val="20"/>
                <w:szCs w:val="20"/>
                <w:lang w:val="ru-RU"/>
              </w:rPr>
            </w:pPr>
            <w:r w:rsidRPr="006F0094">
              <w:rPr>
                <w:rFonts w:ascii="Arial Narrow" w:hAnsi="Arial Narrow"/>
                <w:b/>
                <w:sz w:val="20"/>
                <w:szCs w:val="20"/>
                <w:lang w:val="ru-RU"/>
              </w:rPr>
              <w:t>(1- нац. индекс концентрации</w:t>
            </w:r>
            <w:r w:rsidRPr="006F0094">
              <w:rPr>
                <w:rFonts w:ascii="Arial Narrow" w:hAnsi="Arial Narrow"/>
                <w:b/>
                <w:sz w:val="20"/>
                <w:szCs w:val="20"/>
                <w:vertAlign w:val="subscript"/>
              </w:rPr>
              <w:t>t</w:t>
            </w:r>
            <w:r w:rsidRPr="006F0094">
              <w:rPr>
                <w:rFonts w:ascii="Arial Narrow" w:hAnsi="Arial Narrow"/>
                <w:b/>
                <w:sz w:val="20"/>
                <w:szCs w:val="20"/>
                <w:vertAlign w:val="subscript"/>
                <w:lang w:val="ru-RU"/>
              </w:rPr>
              <w:t>-1</w:t>
            </w:r>
            <w:r w:rsidRPr="006F0094">
              <w:rPr>
                <w:rFonts w:ascii="Arial Narrow" w:hAnsi="Arial Narrow"/>
                <w:b/>
                <w:sz w:val="20"/>
                <w:szCs w:val="20"/>
                <w:lang w:val="ru-RU"/>
              </w:rPr>
              <w:t>)</w:t>
            </w:r>
          </w:p>
          <w:p w:rsidR="00643357" w:rsidRPr="006F0094" w:rsidRDefault="00643357" w:rsidP="002B0A4A">
            <w:pPr>
              <w:rPr>
                <w:rFonts w:ascii="Arial Narrow" w:hAnsi="Arial Narrow"/>
                <w:b/>
                <w:sz w:val="20"/>
                <w:szCs w:val="20"/>
                <w:lang w:val="ru-RU"/>
              </w:rPr>
            </w:pPr>
            <w:r w:rsidRPr="006F0094">
              <w:rPr>
                <w:rFonts w:ascii="Arial Narrow" w:hAnsi="Arial Narrow"/>
                <w:b/>
                <w:sz w:val="20"/>
                <w:szCs w:val="20"/>
                <w:lang w:val="ru-RU"/>
              </w:rPr>
              <w:t>*расстояние до границы произв. воз-тей</w:t>
            </w:r>
            <w:r w:rsidRPr="006F0094">
              <w:rPr>
                <w:rFonts w:ascii="Arial Narrow" w:hAnsi="Arial Narrow"/>
                <w:b/>
                <w:sz w:val="20"/>
                <w:szCs w:val="20"/>
                <w:vertAlign w:val="subscript"/>
              </w:rPr>
              <w:t>t</w:t>
            </w:r>
            <w:r w:rsidRPr="006F0094">
              <w:rPr>
                <w:rFonts w:ascii="Arial Narrow" w:hAnsi="Arial Narrow"/>
                <w:b/>
                <w:sz w:val="20"/>
                <w:szCs w:val="20"/>
                <w:vertAlign w:val="subscript"/>
                <w:lang w:val="ru-RU"/>
              </w:rPr>
              <w:t>-1</w:t>
            </w:r>
          </w:p>
        </w:tc>
        <w:tc>
          <w:tcPr>
            <w:tcW w:w="1053" w:type="dxa"/>
            <w:tcBorders>
              <w:top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0,144*</w:t>
            </w:r>
          </w:p>
        </w:tc>
        <w:tc>
          <w:tcPr>
            <w:tcW w:w="1053" w:type="dxa"/>
            <w:tcBorders>
              <w:top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-0,219</w:t>
            </w:r>
          </w:p>
        </w:tc>
        <w:tc>
          <w:tcPr>
            <w:tcW w:w="1054" w:type="dxa"/>
            <w:tcBorders>
              <w:top w:val="nil"/>
            </w:tcBorders>
            <w:vAlign w:val="bottom"/>
          </w:tcPr>
          <w:p w:rsidR="00643357" w:rsidRPr="006F0094" w:rsidRDefault="00643357" w:rsidP="002B0A4A">
            <w:pPr>
              <w:rPr>
                <w:rFonts w:ascii="Arial Narrow" w:hAnsi="Arial Narrow"/>
                <w:sz w:val="20"/>
                <w:szCs w:val="20"/>
              </w:rPr>
            </w:pPr>
          </w:p>
        </w:tc>
        <w:tc>
          <w:tcPr>
            <w:tcW w:w="1053" w:type="dxa"/>
            <w:tcBorders>
              <w:top w:val="nil"/>
            </w:tcBorders>
            <w:vAlign w:val="bottom"/>
          </w:tcPr>
          <w:p w:rsidR="00643357" w:rsidRPr="006F0094" w:rsidRDefault="00643357" w:rsidP="002B0A4A">
            <w:pPr>
              <w:rPr>
                <w:rFonts w:ascii="Arial Narrow" w:hAnsi="Arial Narrow"/>
                <w:sz w:val="20"/>
                <w:szCs w:val="20"/>
              </w:rPr>
            </w:pPr>
          </w:p>
        </w:tc>
        <w:tc>
          <w:tcPr>
            <w:tcW w:w="1053" w:type="dxa"/>
            <w:tcBorders>
              <w:top w:val="nil"/>
            </w:tcBorders>
            <w:vAlign w:val="bottom"/>
          </w:tcPr>
          <w:p w:rsidR="00643357" w:rsidRPr="006F0094" w:rsidRDefault="00643357" w:rsidP="002B0A4A">
            <w:pPr>
              <w:rPr>
                <w:rFonts w:ascii="Arial Narrow" w:hAnsi="Arial Narrow"/>
                <w:sz w:val="20"/>
                <w:szCs w:val="20"/>
              </w:rPr>
            </w:pPr>
          </w:p>
        </w:tc>
        <w:tc>
          <w:tcPr>
            <w:tcW w:w="1054" w:type="dxa"/>
            <w:tcBorders>
              <w:top w:val="nil"/>
            </w:tcBorders>
            <w:vAlign w:val="bottom"/>
          </w:tcPr>
          <w:p w:rsidR="00643357" w:rsidRPr="006F0094" w:rsidRDefault="00643357" w:rsidP="002B0A4A">
            <w:pPr>
              <w:rPr>
                <w:rFonts w:ascii="Arial Narrow" w:hAnsi="Arial Narrow"/>
                <w:sz w:val="20"/>
                <w:szCs w:val="20"/>
              </w:rPr>
            </w:pPr>
          </w:p>
        </w:tc>
        <w:tc>
          <w:tcPr>
            <w:tcW w:w="1051" w:type="dxa"/>
            <w:tcBorders>
              <w:top w:val="nil"/>
            </w:tcBorders>
            <w:vAlign w:val="bottom"/>
          </w:tcPr>
          <w:p w:rsidR="00643357" w:rsidRPr="006F0094" w:rsidRDefault="00643357" w:rsidP="002B0A4A">
            <w:pPr>
              <w:rPr>
                <w:rFonts w:ascii="Arial Narrow" w:hAnsi="Arial Narrow"/>
                <w:sz w:val="20"/>
                <w:szCs w:val="20"/>
              </w:rPr>
            </w:pPr>
          </w:p>
        </w:tc>
        <w:tc>
          <w:tcPr>
            <w:tcW w:w="1134" w:type="dxa"/>
            <w:tcBorders>
              <w:top w:val="nil"/>
            </w:tcBorders>
            <w:vAlign w:val="bottom"/>
          </w:tcPr>
          <w:p w:rsidR="00643357" w:rsidRPr="006F0094" w:rsidRDefault="00643357" w:rsidP="002B0A4A">
            <w:pPr>
              <w:rPr>
                <w:rFonts w:ascii="Arial Narrow" w:hAnsi="Arial Narrow"/>
                <w:sz w:val="20"/>
                <w:szCs w:val="20"/>
              </w:rPr>
            </w:pPr>
          </w:p>
        </w:tc>
      </w:tr>
      <w:tr w:rsidR="00643357" w:rsidRPr="006F0094" w:rsidTr="00C2147D">
        <w:trPr>
          <w:jc w:val="center"/>
        </w:trPr>
        <w:tc>
          <w:tcPr>
            <w:tcW w:w="3929" w:type="dxa"/>
            <w:tcBorders>
              <w:bottom w:val="nil"/>
            </w:tcBorders>
            <w:vAlign w:val="bottom"/>
          </w:tcPr>
          <w:p w:rsidR="00643357" w:rsidRPr="006F0094" w:rsidRDefault="00643357" w:rsidP="002B0A4A">
            <w:pPr>
              <w:rPr>
                <w:rFonts w:ascii="Arial Narrow" w:hAnsi="Arial Narrow"/>
                <w:b/>
                <w:sz w:val="18"/>
                <w:szCs w:val="18"/>
              </w:rPr>
            </w:pP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[1,74]</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[0,89]</w:t>
            </w:r>
          </w:p>
        </w:tc>
        <w:tc>
          <w:tcPr>
            <w:tcW w:w="1054" w:type="dxa"/>
            <w:tcBorders>
              <w:bottom w:val="nil"/>
            </w:tcBorders>
            <w:vAlign w:val="bottom"/>
          </w:tcPr>
          <w:p w:rsidR="00643357" w:rsidRPr="006F0094" w:rsidRDefault="00643357" w:rsidP="002B0A4A">
            <w:pPr>
              <w:rPr>
                <w:rFonts w:ascii="Arial Narrow" w:hAnsi="Arial Narrow"/>
                <w:sz w:val="18"/>
                <w:szCs w:val="18"/>
              </w:rPr>
            </w:pPr>
          </w:p>
        </w:tc>
        <w:tc>
          <w:tcPr>
            <w:tcW w:w="1053" w:type="dxa"/>
            <w:tcBorders>
              <w:bottom w:val="nil"/>
            </w:tcBorders>
            <w:vAlign w:val="bottom"/>
          </w:tcPr>
          <w:p w:rsidR="00643357" w:rsidRPr="006F0094" w:rsidRDefault="00643357" w:rsidP="002B0A4A">
            <w:pPr>
              <w:rPr>
                <w:rFonts w:ascii="Arial Narrow" w:hAnsi="Arial Narrow"/>
                <w:sz w:val="18"/>
                <w:szCs w:val="18"/>
              </w:rPr>
            </w:pPr>
          </w:p>
        </w:tc>
        <w:tc>
          <w:tcPr>
            <w:tcW w:w="1053" w:type="dxa"/>
            <w:tcBorders>
              <w:bottom w:val="nil"/>
            </w:tcBorders>
            <w:vAlign w:val="bottom"/>
          </w:tcPr>
          <w:p w:rsidR="00643357" w:rsidRPr="006F0094" w:rsidRDefault="00643357" w:rsidP="002B0A4A">
            <w:pPr>
              <w:rPr>
                <w:rFonts w:ascii="Arial Narrow" w:hAnsi="Arial Narrow"/>
                <w:sz w:val="18"/>
                <w:szCs w:val="18"/>
              </w:rPr>
            </w:pPr>
          </w:p>
        </w:tc>
        <w:tc>
          <w:tcPr>
            <w:tcW w:w="1054" w:type="dxa"/>
            <w:tcBorders>
              <w:bottom w:val="nil"/>
            </w:tcBorders>
            <w:vAlign w:val="bottom"/>
          </w:tcPr>
          <w:p w:rsidR="00643357" w:rsidRPr="006F0094" w:rsidRDefault="00643357" w:rsidP="002B0A4A">
            <w:pPr>
              <w:rPr>
                <w:rFonts w:ascii="Arial Narrow" w:hAnsi="Arial Narrow"/>
                <w:sz w:val="18"/>
                <w:szCs w:val="18"/>
              </w:rPr>
            </w:pPr>
          </w:p>
        </w:tc>
        <w:tc>
          <w:tcPr>
            <w:tcW w:w="1051" w:type="dxa"/>
            <w:tcBorders>
              <w:bottom w:val="nil"/>
            </w:tcBorders>
            <w:vAlign w:val="bottom"/>
          </w:tcPr>
          <w:p w:rsidR="00643357" w:rsidRPr="006F0094" w:rsidRDefault="00643357" w:rsidP="002B0A4A">
            <w:pPr>
              <w:rPr>
                <w:rFonts w:ascii="Arial Narrow" w:hAnsi="Arial Narrow"/>
                <w:sz w:val="18"/>
                <w:szCs w:val="18"/>
              </w:rPr>
            </w:pPr>
          </w:p>
        </w:tc>
        <w:tc>
          <w:tcPr>
            <w:tcW w:w="1134" w:type="dxa"/>
            <w:tcBorders>
              <w:bottom w:val="nil"/>
            </w:tcBorders>
            <w:vAlign w:val="bottom"/>
          </w:tcPr>
          <w:p w:rsidR="00643357" w:rsidRPr="006F0094" w:rsidRDefault="00643357" w:rsidP="002B0A4A">
            <w:pPr>
              <w:rPr>
                <w:rFonts w:ascii="Arial Narrow" w:hAnsi="Arial Narrow"/>
                <w:sz w:val="18"/>
                <w:szCs w:val="18"/>
              </w:rPr>
            </w:pPr>
          </w:p>
        </w:tc>
      </w:tr>
      <w:tr w:rsidR="00643357" w:rsidRPr="006F0094" w:rsidTr="00C2147D">
        <w:trPr>
          <w:jc w:val="center"/>
        </w:trPr>
        <w:tc>
          <w:tcPr>
            <w:tcW w:w="3929" w:type="dxa"/>
            <w:tcBorders>
              <w:top w:val="nil"/>
              <w:bottom w:val="nil"/>
            </w:tcBorders>
            <w:vAlign w:val="bottom"/>
          </w:tcPr>
          <w:p w:rsidR="00643357" w:rsidRPr="006F0094" w:rsidRDefault="00643357" w:rsidP="002B0A4A">
            <w:pPr>
              <w:rPr>
                <w:rFonts w:ascii="Arial Narrow" w:hAnsi="Arial Narrow"/>
                <w:b/>
                <w:sz w:val="20"/>
                <w:szCs w:val="20"/>
              </w:rPr>
            </w:pPr>
            <w:r w:rsidRPr="006F0094">
              <w:rPr>
                <w:rFonts w:ascii="Arial Narrow" w:hAnsi="Arial Narrow"/>
                <w:b/>
                <w:sz w:val="20"/>
                <w:szCs w:val="20"/>
              </w:rPr>
              <w:t>1-</w:t>
            </w:r>
            <w:r w:rsidRPr="006F0094">
              <w:rPr>
                <w:rFonts w:ascii="Arial Narrow" w:hAnsi="Arial Narrow"/>
                <w:b/>
                <w:sz w:val="20"/>
                <w:szCs w:val="20"/>
                <w:lang w:val="ru-RU"/>
              </w:rPr>
              <w:t xml:space="preserve"> рег. индекс концентрации</w:t>
            </w:r>
            <w:r w:rsidRPr="006F0094">
              <w:rPr>
                <w:rFonts w:ascii="Arial Narrow" w:hAnsi="Arial Narrow"/>
                <w:b/>
                <w:sz w:val="20"/>
                <w:szCs w:val="20"/>
                <w:vertAlign w:val="subscript"/>
              </w:rPr>
              <w:t>t-1</w:t>
            </w:r>
          </w:p>
        </w:tc>
        <w:tc>
          <w:tcPr>
            <w:tcW w:w="1053" w:type="dxa"/>
            <w:tcBorders>
              <w:top w:val="nil"/>
              <w:bottom w:val="nil"/>
            </w:tcBorders>
            <w:vAlign w:val="bottom"/>
          </w:tcPr>
          <w:p w:rsidR="00643357" w:rsidRPr="006F0094" w:rsidRDefault="00643357" w:rsidP="002B0A4A">
            <w:pPr>
              <w:rPr>
                <w:rFonts w:ascii="Arial Narrow" w:hAnsi="Arial Narrow"/>
                <w:sz w:val="20"/>
                <w:szCs w:val="20"/>
              </w:rPr>
            </w:pPr>
          </w:p>
        </w:tc>
        <w:tc>
          <w:tcPr>
            <w:tcW w:w="1053" w:type="dxa"/>
            <w:tcBorders>
              <w:top w:val="nil"/>
              <w:bottom w:val="nil"/>
            </w:tcBorders>
            <w:vAlign w:val="bottom"/>
          </w:tcPr>
          <w:p w:rsidR="00643357" w:rsidRPr="006F0094" w:rsidRDefault="00643357" w:rsidP="002B0A4A">
            <w:pPr>
              <w:rPr>
                <w:rFonts w:ascii="Arial Narrow" w:hAnsi="Arial Narrow"/>
                <w:sz w:val="20"/>
                <w:szCs w:val="20"/>
              </w:rPr>
            </w:pPr>
          </w:p>
        </w:tc>
        <w:tc>
          <w:tcPr>
            <w:tcW w:w="1054"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0,014</w:t>
            </w:r>
          </w:p>
        </w:tc>
        <w:tc>
          <w:tcPr>
            <w:tcW w:w="1053"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0,017*</w:t>
            </w:r>
          </w:p>
        </w:tc>
        <w:tc>
          <w:tcPr>
            <w:tcW w:w="1053"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0,023</w:t>
            </w:r>
          </w:p>
        </w:tc>
        <w:tc>
          <w:tcPr>
            <w:tcW w:w="1054"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-0,035</w:t>
            </w:r>
          </w:p>
        </w:tc>
        <w:tc>
          <w:tcPr>
            <w:tcW w:w="1051"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0,034**</w:t>
            </w:r>
          </w:p>
        </w:tc>
        <w:tc>
          <w:tcPr>
            <w:tcW w:w="1134" w:type="dxa"/>
            <w:tcBorders>
              <w:top w:val="nil"/>
              <w:bottom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-0,013</w:t>
            </w:r>
          </w:p>
        </w:tc>
      </w:tr>
      <w:tr w:rsidR="00643357" w:rsidRPr="006F0094" w:rsidTr="00C2147D">
        <w:trPr>
          <w:jc w:val="center"/>
        </w:trPr>
        <w:tc>
          <w:tcPr>
            <w:tcW w:w="3929" w:type="dxa"/>
            <w:tcBorders>
              <w:top w:val="nil"/>
              <w:bottom w:val="nil"/>
            </w:tcBorders>
            <w:vAlign w:val="bottom"/>
          </w:tcPr>
          <w:p w:rsidR="00643357" w:rsidRPr="006F0094" w:rsidRDefault="00643357" w:rsidP="002B0A4A">
            <w:pPr>
              <w:rPr>
                <w:rFonts w:ascii="Arial Narrow" w:hAnsi="Arial Narrow"/>
                <w:b/>
                <w:sz w:val="18"/>
                <w:szCs w:val="18"/>
              </w:rPr>
            </w:pPr>
          </w:p>
        </w:tc>
        <w:tc>
          <w:tcPr>
            <w:tcW w:w="1053" w:type="dxa"/>
            <w:tcBorders>
              <w:top w:val="nil"/>
              <w:bottom w:val="nil"/>
            </w:tcBorders>
            <w:vAlign w:val="bottom"/>
          </w:tcPr>
          <w:p w:rsidR="00643357" w:rsidRPr="006F0094" w:rsidRDefault="00643357" w:rsidP="002B0A4A">
            <w:pPr>
              <w:rPr>
                <w:rFonts w:ascii="Arial Narrow" w:hAnsi="Arial Narrow"/>
                <w:sz w:val="18"/>
                <w:szCs w:val="18"/>
              </w:rPr>
            </w:pPr>
          </w:p>
        </w:tc>
        <w:tc>
          <w:tcPr>
            <w:tcW w:w="1053" w:type="dxa"/>
            <w:tcBorders>
              <w:top w:val="nil"/>
              <w:bottom w:val="nil"/>
            </w:tcBorders>
            <w:vAlign w:val="bottom"/>
          </w:tcPr>
          <w:p w:rsidR="00643357" w:rsidRPr="006F0094" w:rsidRDefault="00643357" w:rsidP="002B0A4A">
            <w:pPr>
              <w:rPr>
                <w:rFonts w:ascii="Arial Narrow" w:hAnsi="Arial Narrow"/>
                <w:sz w:val="18"/>
                <w:szCs w:val="18"/>
              </w:rPr>
            </w:pPr>
          </w:p>
        </w:tc>
        <w:tc>
          <w:tcPr>
            <w:tcW w:w="1054"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[1,49]</w:t>
            </w:r>
          </w:p>
        </w:tc>
        <w:tc>
          <w:tcPr>
            <w:tcW w:w="1053"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[1,76]</w:t>
            </w:r>
          </w:p>
        </w:tc>
        <w:tc>
          <w:tcPr>
            <w:tcW w:w="1053"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[1,50]</w:t>
            </w:r>
          </w:p>
        </w:tc>
        <w:tc>
          <w:tcPr>
            <w:tcW w:w="1054"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[1,45]</w:t>
            </w:r>
          </w:p>
        </w:tc>
        <w:tc>
          <w:tcPr>
            <w:tcW w:w="1051"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[2,23]</w:t>
            </w:r>
          </w:p>
        </w:tc>
        <w:tc>
          <w:tcPr>
            <w:tcW w:w="1134"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[0,31]</w:t>
            </w:r>
          </w:p>
        </w:tc>
      </w:tr>
      <w:tr w:rsidR="00643357" w:rsidRPr="006F0094" w:rsidTr="00C2147D">
        <w:trPr>
          <w:jc w:val="center"/>
        </w:trPr>
        <w:tc>
          <w:tcPr>
            <w:tcW w:w="3929" w:type="dxa"/>
            <w:tcBorders>
              <w:top w:val="nil"/>
            </w:tcBorders>
            <w:vAlign w:val="bottom"/>
          </w:tcPr>
          <w:p w:rsidR="00643357" w:rsidRPr="006F0094" w:rsidRDefault="00643357" w:rsidP="002B0A4A">
            <w:pPr>
              <w:rPr>
                <w:rFonts w:ascii="Arial Narrow" w:hAnsi="Arial Narrow"/>
                <w:b/>
                <w:sz w:val="20"/>
                <w:szCs w:val="20"/>
                <w:lang w:val="ru-RU"/>
              </w:rPr>
            </w:pPr>
            <w:r w:rsidRPr="006F0094">
              <w:rPr>
                <w:rFonts w:ascii="Arial Narrow" w:hAnsi="Arial Narrow"/>
                <w:b/>
                <w:sz w:val="20"/>
                <w:szCs w:val="20"/>
                <w:lang w:val="ru-RU"/>
              </w:rPr>
              <w:t>(1- рег. индекс концентрации</w:t>
            </w:r>
            <w:r w:rsidRPr="006F0094">
              <w:rPr>
                <w:rFonts w:ascii="Arial Narrow" w:hAnsi="Arial Narrow"/>
                <w:b/>
                <w:sz w:val="20"/>
                <w:szCs w:val="20"/>
                <w:vertAlign w:val="subscript"/>
              </w:rPr>
              <w:t>t</w:t>
            </w:r>
            <w:r w:rsidRPr="006F0094">
              <w:rPr>
                <w:rFonts w:ascii="Arial Narrow" w:hAnsi="Arial Narrow"/>
                <w:b/>
                <w:sz w:val="20"/>
                <w:szCs w:val="20"/>
                <w:vertAlign w:val="subscript"/>
                <w:lang w:val="ru-RU"/>
              </w:rPr>
              <w:t>-1</w:t>
            </w:r>
            <w:r w:rsidRPr="006F0094">
              <w:rPr>
                <w:rFonts w:ascii="Arial Narrow" w:hAnsi="Arial Narrow"/>
                <w:b/>
                <w:sz w:val="20"/>
                <w:szCs w:val="20"/>
                <w:lang w:val="ru-RU"/>
              </w:rPr>
              <w:t>)</w:t>
            </w:r>
          </w:p>
          <w:p w:rsidR="00643357" w:rsidRPr="006F0094" w:rsidRDefault="00643357" w:rsidP="002B0A4A">
            <w:pPr>
              <w:rPr>
                <w:rFonts w:ascii="Arial Narrow" w:hAnsi="Arial Narrow"/>
                <w:b/>
                <w:sz w:val="20"/>
                <w:szCs w:val="20"/>
                <w:lang w:val="ru-RU"/>
              </w:rPr>
            </w:pPr>
            <w:r w:rsidRPr="006F0094">
              <w:rPr>
                <w:rFonts w:ascii="Arial Narrow" w:hAnsi="Arial Narrow"/>
                <w:b/>
                <w:sz w:val="20"/>
                <w:szCs w:val="20"/>
                <w:lang w:val="ru-RU"/>
              </w:rPr>
              <w:t>*расстояние до границы произв. воз-тей</w:t>
            </w:r>
            <w:r w:rsidRPr="006F0094">
              <w:rPr>
                <w:rFonts w:ascii="Arial Narrow" w:hAnsi="Arial Narrow"/>
                <w:b/>
                <w:sz w:val="20"/>
                <w:szCs w:val="20"/>
                <w:vertAlign w:val="subscript"/>
              </w:rPr>
              <w:t>t</w:t>
            </w:r>
            <w:r w:rsidRPr="006F0094">
              <w:rPr>
                <w:rFonts w:ascii="Arial Narrow" w:hAnsi="Arial Narrow"/>
                <w:b/>
                <w:sz w:val="20"/>
                <w:szCs w:val="20"/>
                <w:vertAlign w:val="subscript"/>
                <w:lang w:val="ru-RU"/>
              </w:rPr>
              <w:t>-1</w:t>
            </w:r>
          </w:p>
        </w:tc>
        <w:tc>
          <w:tcPr>
            <w:tcW w:w="1053" w:type="dxa"/>
            <w:tcBorders>
              <w:top w:val="nil"/>
            </w:tcBorders>
            <w:vAlign w:val="bottom"/>
          </w:tcPr>
          <w:p w:rsidR="00643357" w:rsidRPr="006F0094" w:rsidRDefault="00643357" w:rsidP="002B0A4A">
            <w:pPr>
              <w:rPr>
                <w:rFonts w:ascii="Arial Narrow" w:hAnsi="Arial Narrow"/>
                <w:sz w:val="20"/>
                <w:szCs w:val="20"/>
                <w:lang w:val="ru-RU"/>
              </w:rPr>
            </w:pPr>
          </w:p>
        </w:tc>
        <w:tc>
          <w:tcPr>
            <w:tcW w:w="1053" w:type="dxa"/>
            <w:tcBorders>
              <w:top w:val="nil"/>
            </w:tcBorders>
            <w:vAlign w:val="bottom"/>
          </w:tcPr>
          <w:p w:rsidR="00643357" w:rsidRPr="006F0094" w:rsidRDefault="00643357" w:rsidP="002B0A4A">
            <w:pPr>
              <w:rPr>
                <w:rFonts w:ascii="Arial Narrow" w:hAnsi="Arial Narrow"/>
                <w:sz w:val="20"/>
                <w:szCs w:val="20"/>
                <w:lang w:val="ru-RU"/>
              </w:rPr>
            </w:pPr>
          </w:p>
        </w:tc>
        <w:tc>
          <w:tcPr>
            <w:tcW w:w="1054" w:type="dxa"/>
            <w:tcBorders>
              <w:top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-0,025**</w:t>
            </w:r>
          </w:p>
        </w:tc>
        <w:tc>
          <w:tcPr>
            <w:tcW w:w="1053" w:type="dxa"/>
            <w:tcBorders>
              <w:top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-0,026**</w:t>
            </w:r>
          </w:p>
        </w:tc>
        <w:tc>
          <w:tcPr>
            <w:tcW w:w="1053" w:type="dxa"/>
            <w:tcBorders>
              <w:top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-0,041**</w:t>
            </w:r>
          </w:p>
        </w:tc>
        <w:tc>
          <w:tcPr>
            <w:tcW w:w="1054" w:type="dxa"/>
            <w:tcBorders>
              <w:top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0,023</w:t>
            </w:r>
          </w:p>
        </w:tc>
        <w:tc>
          <w:tcPr>
            <w:tcW w:w="1051" w:type="dxa"/>
            <w:tcBorders>
              <w:top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-0,037**</w:t>
            </w:r>
          </w:p>
        </w:tc>
        <w:tc>
          <w:tcPr>
            <w:tcW w:w="1134" w:type="dxa"/>
            <w:tcBorders>
              <w:top w:val="nil"/>
            </w:tcBorders>
            <w:vAlign w:val="bottom"/>
          </w:tcPr>
          <w:p w:rsidR="00643357" w:rsidRPr="006F0094" w:rsidRDefault="00643357" w:rsidP="002B0A4A">
            <w:pPr>
              <w:rPr>
                <w:rFonts w:ascii="Arial Narrow" w:hAnsi="Arial Narrow"/>
                <w:sz w:val="20"/>
                <w:szCs w:val="20"/>
              </w:rPr>
            </w:pPr>
            <w:r w:rsidRPr="006F0094">
              <w:rPr>
                <w:rFonts w:ascii="Arial Narrow" w:hAnsi="Arial Narrow"/>
                <w:sz w:val="20"/>
                <w:szCs w:val="20"/>
              </w:rPr>
              <w:t>0,007</w:t>
            </w:r>
          </w:p>
        </w:tc>
      </w:tr>
      <w:tr w:rsidR="00643357" w:rsidRPr="006F0094" w:rsidTr="00C2147D">
        <w:trPr>
          <w:jc w:val="center"/>
        </w:trPr>
        <w:tc>
          <w:tcPr>
            <w:tcW w:w="3929" w:type="dxa"/>
            <w:tcBorders>
              <w:bottom w:val="nil"/>
            </w:tcBorders>
            <w:vAlign w:val="bottom"/>
          </w:tcPr>
          <w:p w:rsidR="00643357" w:rsidRPr="006F0094" w:rsidRDefault="00643357" w:rsidP="002B0A4A">
            <w:pPr>
              <w:rPr>
                <w:rFonts w:ascii="Arial Narrow" w:hAnsi="Arial Narrow"/>
                <w:b/>
                <w:sz w:val="18"/>
                <w:szCs w:val="18"/>
              </w:rPr>
            </w:pPr>
          </w:p>
        </w:tc>
        <w:tc>
          <w:tcPr>
            <w:tcW w:w="1053" w:type="dxa"/>
            <w:tcBorders>
              <w:bottom w:val="nil"/>
            </w:tcBorders>
            <w:vAlign w:val="bottom"/>
          </w:tcPr>
          <w:p w:rsidR="00643357" w:rsidRPr="006F0094" w:rsidRDefault="00643357" w:rsidP="002B0A4A">
            <w:pPr>
              <w:rPr>
                <w:rFonts w:ascii="Arial Narrow" w:hAnsi="Arial Narrow"/>
                <w:sz w:val="18"/>
                <w:szCs w:val="18"/>
              </w:rPr>
            </w:pPr>
          </w:p>
        </w:tc>
        <w:tc>
          <w:tcPr>
            <w:tcW w:w="1053" w:type="dxa"/>
            <w:tcBorders>
              <w:bottom w:val="nil"/>
            </w:tcBorders>
            <w:vAlign w:val="bottom"/>
          </w:tcPr>
          <w:p w:rsidR="00643357" w:rsidRPr="006F0094" w:rsidRDefault="00643357" w:rsidP="002B0A4A">
            <w:pPr>
              <w:rPr>
                <w:rFonts w:ascii="Arial Narrow" w:hAnsi="Arial Narrow"/>
                <w:sz w:val="18"/>
                <w:szCs w:val="18"/>
              </w:rPr>
            </w:pPr>
          </w:p>
        </w:tc>
        <w:tc>
          <w:tcPr>
            <w:tcW w:w="105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[2,19]</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[2,27]</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[2,25]</w:t>
            </w:r>
          </w:p>
        </w:tc>
        <w:tc>
          <w:tcPr>
            <w:tcW w:w="105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[0,85]</w:t>
            </w:r>
          </w:p>
        </w:tc>
        <w:tc>
          <w:tcPr>
            <w:tcW w:w="1051"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[2,07]</w:t>
            </w:r>
          </w:p>
        </w:tc>
        <w:tc>
          <w:tcPr>
            <w:tcW w:w="113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[0,14]</w:t>
            </w:r>
          </w:p>
        </w:tc>
      </w:tr>
      <w:tr w:rsidR="00643357" w:rsidRPr="006F0094" w:rsidTr="00C2147D">
        <w:trPr>
          <w:jc w:val="center"/>
        </w:trPr>
        <w:tc>
          <w:tcPr>
            <w:tcW w:w="3929" w:type="dxa"/>
            <w:tcBorders>
              <w:top w:val="nil"/>
              <w:bottom w:val="nil"/>
            </w:tcBorders>
            <w:vAlign w:val="bottom"/>
          </w:tcPr>
          <w:p w:rsidR="00643357" w:rsidRPr="006F0094" w:rsidRDefault="00643357" w:rsidP="002F0077">
            <w:pPr>
              <w:spacing w:before="60"/>
              <w:rPr>
                <w:rFonts w:ascii="Arial Narrow" w:hAnsi="Arial Narrow"/>
                <w:b/>
                <w:sz w:val="20"/>
                <w:szCs w:val="20"/>
                <w:lang w:val="ru-RU"/>
              </w:rPr>
            </w:pPr>
            <w:r w:rsidRPr="006F0094">
              <w:rPr>
                <w:rFonts w:ascii="Arial Narrow" w:hAnsi="Arial Narrow"/>
                <w:b/>
                <w:sz w:val="20"/>
                <w:szCs w:val="20"/>
                <w:lang w:val="ru-RU"/>
              </w:rPr>
              <w:t>индекс конкуренции со стороны импорта</w:t>
            </w:r>
            <w:r w:rsidRPr="006F0094">
              <w:rPr>
                <w:rFonts w:ascii="Arial Narrow" w:hAnsi="Arial Narrow"/>
                <w:b/>
                <w:sz w:val="20"/>
                <w:szCs w:val="20"/>
                <w:vertAlign w:val="subscript"/>
              </w:rPr>
              <w:t>t</w:t>
            </w:r>
            <w:r w:rsidRPr="006F0094">
              <w:rPr>
                <w:rFonts w:ascii="Arial Narrow" w:hAnsi="Arial Narrow"/>
                <w:b/>
                <w:sz w:val="20"/>
                <w:szCs w:val="20"/>
                <w:vertAlign w:val="subscript"/>
                <w:lang w:val="ru-RU"/>
              </w:rPr>
              <w:t>-1</w:t>
            </w:r>
          </w:p>
        </w:tc>
        <w:tc>
          <w:tcPr>
            <w:tcW w:w="1053"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0,115***</w:t>
            </w:r>
          </w:p>
        </w:tc>
        <w:tc>
          <w:tcPr>
            <w:tcW w:w="1053"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-0,011</w:t>
            </w:r>
          </w:p>
        </w:tc>
        <w:tc>
          <w:tcPr>
            <w:tcW w:w="1054"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0,117***</w:t>
            </w:r>
          </w:p>
        </w:tc>
        <w:tc>
          <w:tcPr>
            <w:tcW w:w="1053"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0,118***</w:t>
            </w:r>
          </w:p>
        </w:tc>
        <w:tc>
          <w:tcPr>
            <w:tcW w:w="1053"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0,06***</w:t>
            </w:r>
          </w:p>
        </w:tc>
        <w:tc>
          <w:tcPr>
            <w:tcW w:w="1054"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-0,011</w:t>
            </w:r>
          </w:p>
        </w:tc>
        <w:tc>
          <w:tcPr>
            <w:tcW w:w="1051"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0,172***</w:t>
            </w:r>
          </w:p>
        </w:tc>
        <w:tc>
          <w:tcPr>
            <w:tcW w:w="1134" w:type="dxa"/>
            <w:tcBorders>
              <w:top w:val="nil"/>
              <w:bottom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0,025</w:t>
            </w:r>
          </w:p>
        </w:tc>
      </w:tr>
      <w:tr w:rsidR="00643357" w:rsidRPr="006F0094" w:rsidTr="00C2147D">
        <w:trPr>
          <w:jc w:val="center"/>
        </w:trPr>
        <w:tc>
          <w:tcPr>
            <w:tcW w:w="3929" w:type="dxa"/>
            <w:tcBorders>
              <w:top w:val="nil"/>
              <w:bottom w:val="nil"/>
            </w:tcBorders>
            <w:vAlign w:val="bottom"/>
          </w:tcPr>
          <w:p w:rsidR="00643357" w:rsidRPr="006F0094" w:rsidRDefault="00643357" w:rsidP="002B0A4A">
            <w:pPr>
              <w:rPr>
                <w:rFonts w:ascii="Arial Narrow" w:hAnsi="Arial Narrow"/>
                <w:b/>
                <w:sz w:val="18"/>
                <w:szCs w:val="18"/>
              </w:rPr>
            </w:pPr>
          </w:p>
        </w:tc>
        <w:tc>
          <w:tcPr>
            <w:tcW w:w="1053"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[21,58]</w:t>
            </w:r>
          </w:p>
        </w:tc>
        <w:tc>
          <w:tcPr>
            <w:tcW w:w="1053"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[0,59]</w:t>
            </w:r>
          </w:p>
        </w:tc>
        <w:tc>
          <w:tcPr>
            <w:tcW w:w="1054"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[21,93]</w:t>
            </w:r>
          </w:p>
        </w:tc>
        <w:tc>
          <w:tcPr>
            <w:tcW w:w="1053"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[22,62]</w:t>
            </w:r>
          </w:p>
        </w:tc>
        <w:tc>
          <w:tcPr>
            <w:tcW w:w="1053"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[7,61]</w:t>
            </w:r>
          </w:p>
        </w:tc>
        <w:tc>
          <w:tcPr>
            <w:tcW w:w="1054"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[0,58]</w:t>
            </w:r>
          </w:p>
        </w:tc>
        <w:tc>
          <w:tcPr>
            <w:tcW w:w="1051"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[18,53]</w:t>
            </w:r>
          </w:p>
        </w:tc>
        <w:tc>
          <w:tcPr>
            <w:tcW w:w="1134" w:type="dxa"/>
            <w:tcBorders>
              <w:top w:val="nil"/>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[0,84]</w:t>
            </w:r>
          </w:p>
        </w:tc>
      </w:tr>
      <w:tr w:rsidR="00643357" w:rsidRPr="006F0094" w:rsidTr="00C2147D">
        <w:trPr>
          <w:jc w:val="center"/>
        </w:trPr>
        <w:tc>
          <w:tcPr>
            <w:tcW w:w="3929" w:type="dxa"/>
            <w:tcBorders>
              <w:top w:val="nil"/>
            </w:tcBorders>
            <w:vAlign w:val="bottom"/>
          </w:tcPr>
          <w:p w:rsidR="00643357" w:rsidRPr="006F0094" w:rsidRDefault="00643357" w:rsidP="002F0077">
            <w:pPr>
              <w:spacing w:before="60"/>
              <w:rPr>
                <w:rFonts w:ascii="Arial Narrow" w:hAnsi="Arial Narrow"/>
                <w:b/>
                <w:sz w:val="20"/>
                <w:szCs w:val="20"/>
                <w:lang w:val="ru-RU"/>
              </w:rPr>
            </w:pPr>
            <w:r w:rsidRPr="006F0094">
              <w:rPr>
                <w:rFonts w:ascii="Arial Narrow" w:hAnsi="Arial Narrow"/>
                <w:b/>
                <w:sz w:val="20"/>
                <w:szCs w:val="20"/>
                <w:lang w:val="ru-RU"/>
              </w:rPr>
              <w:t>константа</w:t>
            </w:r>
          </w:p>
        </w:tc>
        <w:tc>
          <w:tcPr>
            <w:tcW w:w="1053" w:type="dxa"/>
            <w:tcBorders>
              <w:top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-0,103</w:t>
            </w:r>
          </w:p>
        </w:tc>
        <w:tc>
          <w:tcPr>
            <w:tcW w:w="1053" w:type="dxa"/>
            <w:tcBorders>
              <w:top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-0,747***</w:t>
            </w:r>
          </w:p>
        </w:tc>
        <w:tc>
          <w:tcPr>
            <w:tcW w:w="1054" w:type="dxa"/>
            <w:tcBorders>
              <w:top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-0,386***</w:t>
            </w:r>
          </w:p>
        </w:tc>
        <w:tc>
          <w:tcPr>
            <w:tcW w:w="1053" w:type="dxa"/>
            <w:tcBorders>
              <w:top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-0,365***</w:t>
            </w:r>
          </w:p>
        </w:tc>
        <w:tc>
          <w:tcPr>
            <w:tcW w:w="1053" w:type="dxa"/>
            <w:tcBorders>
              <w:top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-0,001</w:t>
            </w:r>
          </w:p>
        </w:tc>
        <w:tc>
          <w:tcPr>
            <w:tcW w:w="1054" w:type="dxa"/>
            <w:tcBorders>
              <w:top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-0,671***</w:t>
            </w:r>
          </w:p>
        </w:tc>
        <w:tc>
          <w:tcPr>
            <w:tcW w:w="1051" w:type="dxa"/>
            <w:tcBorders>
              <w:top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-0,636***</w:t>
            </w:r>
          </w:p>
        </w:tc>
        <w:tc>
          <w:tcPr>
            <w:tcW w:w="1134" w:type="dxa"/>
            <w:tcBorders>
              <w:top w:val="nil"/>
            </w:tcBorders>
            <w:vAlign w:val="bottom"/>
          </w:tcPr>
          <w:p w:rsidR="00643357" w:rsidRPr="006F0094" w:rsidRDefault="00643357" w:rsidP="002F0077">
            <w:pPr>
              <w:spacing w:before="60"/>
              <w:rPr>
                <w:rFonts w:ascii="Arial Narrow" w:hAnsi="Arial Narrow"/>
                <w:sz w:val="20"/>
                <w:szCs w:val="20"/>
              </w:rPr>
            </w:pPr>
            <w:r w:rsidRPr="006F0094">
              <w:rPr>
                <w:rFonts w:ascii="Arial Narrow" w:hAnsi="Arial Narrow"/>
                <w:sz w:val="20"/>
                <w:szCs w:val="20"/>
              </w:rPr>
              <w:t>-0,879***</w:t>
            </w:r>
          </w:p>
        </w:tc>
      </w:tr>
      <w:tr w:rsidR="00643357" w:rsidRPr="006F0094" w:rsidTr="00C2147D">
        <w:trPr>
          <w:jc w:val="center"/>
        </w:trPr>
        <w:tc>
          <w:tcPr>
            <w:tcW w:w="3929" w:type="dxa"/>
            <w:tcBorders>
              <w:bottom w:val="nil"/>
            </w:tcBorders>
            <w:vAlign w:val="bottom"/>
          </w:tcPr>
          <w:p w:rsidR="00643357" w:rsidRPr="006F0094" w:rsidRDefault="00643357" w:rsidP="002B0A4A">
            <w:pPr>
              <w:rPr>
                <w:rFonts w:ascii="Arial Narrow" w:hAnsi="Arial Narrow"/>
                <w:b/>
                <w:sz w:val="18"/>
                <w:szCs w:val="18"/>
              </w:rPr>
            </w:pP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[1,37]</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[3,66]</w:t>
            </w:r>
          </w:p>
        </w:tc>
        <w:tc>
          <w:tcPr>
            <w:tcW w:w="105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[26,73]</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[25,33]</w:t>
            </w:r>
          </w:p>
        </w:tc>
        <w:tc>
          <w:tcPr>
            <w:tcW w:w="1053"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[0,02]</w:t>
            </w:r>
          </w:p>
        </w:tc>
        <w:tc>
          <w:tcPr>
            <w:tcW w:w="105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[11,71]</w:t>
            </w:r>
          </w:p>
        </w:tc>
        <w:tc>
          <w:tcPr>
            <w:tcW w:w="1051"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[32,48]</w:t>
            </w:r>
          </w:p>
        </w:tc>
        <w:tc>
          <w:tcPr>
            <w:tcW w:w="1134" w:type="dxa"/>
            <w:tcBorders>
              <w:bottom w:val="nil"/>
            </w:tcBorders>
            <w:vAlign w:val="bottom"/>
          </w:tcPr>
          <w:p w:rsidR="00643357" w:rsidRPr="006F0094" w:rsidRDefault="00643357" w:rsidP="002B0A4A">
            <w:pPr>
              <w:rPr>
                <w:rFonts w:ascii="Arial Narrow" w:hAnsi="Arial Narrow"/>
                <w:sz w:val="18"/>
                <w:szCs w:val="18"/>
              </w:rPr>
            </w:pPr>
            <w:r w:rsidRPr="006F0094">
              <w:rPr>
                <w:rFonts w:ascii="Arial Narrow" w:hAnsi="Arial Narrow"/>
                <w:sz w:val="18"/>
                <w:szCs w:val="18"/>
              </w:rPr>
              <w:t>[7,99]</w:t>
            </w:r>
          </w:p>
        </w:tc>
      </w:tr>
      <w:tr w:rsidR="00643357" w:rsidRPr="006F0094" w:rsidTr="00C2147D">
        <w:trPr>
          <w:jc w:val="center"/>
        </w:trPr>
        <w:tc>
          <w:tcPr>
            <w:tcW w:w="3929" w:type="dxa"/>
            <w:tcBorders>
              <w:top w:val="nil"/>
              <w:bottom w:val="nil"/>
            </w:tcBorders>
            <w:vAlign w:val="bottom"/>
          </w:tcPr>
          <w:p w:rsidR="00643357" w:rsidRPr="006F0094" w:rsidRDefault="00643357" w:rsidP="002B0A4A">
            <w:pPr>
              <w:rPr>
                <w:rFonts w:ascii="Arial Narrow" w:hAnsi="Arial Narrow"/>
                <w:b/>
                <w:sz w:val="20"/>
                <w:szCs w:val="20"/>
                <w:lang w:val="ru-RU"/>
              </w:rPr>
            </w:pPr>
            <w:r w:rsidRPr="006F0094">
              <w:rPr>
                <w:rFonts w:ascii="Arial Narrow" w:hAnsi="Arial Narrow"/>
                <w:b/>
                <w:sz w:val="20"/>
                <w:szCs w:val="20"/>
                <w:lang w:val="ru-RU"/>
              </w:rPr>
              <w:t>Фиктивные переменные для каждого года</w:t>
            </w:r>
          </w:p>
        </w:tc>
        <w:tc>
          <w:tcPr>
            <w:tcW w:w="1053" w:type="dxa"/>
            <w:tcBorders>
              <w:top w:val="nil"/>
              <w:bottom w:val="nil"/>
            </w:tcBorders>
            <w:vAlign w:val="bottom"/>
          </w:tcPr>
          <w:p w:rsidR="00643357" w:rsidRPr="006F0094" w:rsidRDefault="00643357" w:rsidP="002B0A4A">
            <w:pPr>
              <w:rPr>
                <w:rFonts w:ascii="Arial Narrow" w:hAnsi="Arial Narrow"/>
                <w:sz w:val="20"/>
                <w:szCs w:val="20"/>
                <w:lang w:val="ru-RU"/>
              </w:rPr>
            </w:pPr>
            <w:r w:rsidRPr="006F0094">
              <w:rPr>
                <w:rFonts w:ascii="Arial Narrow" w:hAnsi="Arial Narrow"/>
                <w:sz w:val="20"/>
                <w:szCs w:val="20"/>
                <w:lang w:val="ru-RU"/>
              </w:rPr>
              <w:t>да</w:t>
            </w:r>
          </w:p>
        </w:tc>
        <w:tc>
          <w:tcPr>
            <w:tcW w:w="1053" w:type="dxa"/>
            <w:tcBorders>
              <w:top w:val="nil"/>
              <w:bottom w:val="nil"/>
            </w:tcBorders>
            <w:vAlign w:val="bottom"/>
          </w:tcPr>
          <w:p w:rsidR="00643357" w:rsidRPr="006F0094" w:rsidRDefault="00643357" w:rsidP="002B0A4A">
            <w:pPr>
              <w:rPr>
                <w:rFonts w:ascii="Arial Narrow" w:hAnsi="Arial Narrow"/>
                <w:sz w:val="20"/>
                <w:szCs w:val="20"/>
                <w:lang w:val="ru-RU"/>
              </w:rPr>
            </w:pPr>
            <w:r w:rsidRPr="006F0094">
              <w:rPr>
                <w:rFonts w:ascii="Arial Narrow" w:hAnsi="Arial Narrow"/>
                <w:sz w:val="20"/>
                <w:szCs w:val="20"/>
                <w:lang w:val="ru-RU"/>
              </w:rPr>
              <w:t>да</w:t>
            </w:r>
          </w:p>
        </w:tc>
        <w:tc>
          <w:tcPr>
            <w:tcW w:w="1054" w:type="dxa"/>
            <w:tcBorders>
              <w:top w:val="nil"/>
              <w:bottom w:val="nil"/>
            </w:tcBorders>
            <w:vAlign w:val="bottom"/>
          </w:tcPr>
          <w:p w:rsidR="00643357" w:rsidRPr="006F0094" w:rsidRDefault="00643357" w:rsidP="002B0A4A">
            <w:pPr>
              <w:rPr>
                <w:rFonts w:ascii="Arial Narrow" w:hAnsi="Arial Narrow"/>
                <w:sz w:val="20"/>
                <w:szCs w:val="20"/>
                <w:lang w:val="ru-RU"/>
              </w:rPr>
            </w:pPr>
            <w:r w:rsidRPr="006F0094">
              <w:rPr>
                <w:rFonts w:ascii="Arial Narrow" w:hAnsi="Arial Narrow"/>
                <w:sz w:val="20"/>
                <w:szCs w:val="20"/>
                <w:lang w:val="ru-RU"/>
              </w:rPr>
              <w:t>да</w:t>
            </w:r>
          </w:p>
        </w:tc>
        <w:tc>
          <w:tcPr>
            <w:tcW w:w="1053" w:type="dxa"/>
            <w:tcBorders>
              <w:top w:val="nil"/>
              <w:bottom w:val="nil"/>
            </w:tcBorders>
            <w:vAlign w:val="bottom"/>
          </w:tcPr>
          <w:p w:rsidR="00643357" w:rsidRPr="006F0094" w:rsidRDefault="00643357" w:rsidP="002B0A4A">
            <w:pPr>
              <w:rPr>
                <w:rFonts w:ascii="Arial Narrow" w:hAnsi="Arial Narrow"/>
                <w:sz w:val="20"/>
                <w:szCs w:val="20"/>
                <w:lang w:val="ru-RU"/>
              </w:rPr>
            </w:pPr>
            <w:r w:rsidRPr="006F0094">
              <w:rPr>
                <w:rFonts w:ascii="Arial Narrow" w:hAnsi="Arial Narrow"/>
                <w:sz w:val="20"/>
                <w:szCs w:val="20"/>
                <w:lang w:val="ru-RU"/>
              </w:rPr>
              <w:t>да</w:t>
            </w:r>
          </w:p>
        </w:tc>
        <w:tc>
          <w:tcPr>
            <w:tcW w:w="1053" w:type="dxa"/>
            <w:tcBorders>
              <w:top w:val="nil"/>
              <w:bottom w:val="nil"/>
            </w:tcBorders>
            <w:vAlign w:val="bottom"/>
          </w:tcPr>
          <w:p w:rsidR="00643357" w:rsidRPr="006F0094" w:rsidRDefault="00643357" w:rsidP="002B0A4A">
            <w:pPr>
              <w:rPr>
                <w:rFonts w:ascii="Arial Narrow" w:hAnsi="Arial Narrow"/>
                <w:sz w:val="20"/>
                <w:szCs w:val="20"/>
                <w:lang w:val="ru-RU"/>
              </w:rPr>
            </w:pPr>
            <w:r w:rsidRPr="006F0094">
              <w:rPr>
                <w:rFonts w:ascii="Arial Narrow" w:hAnsi="Arial Narrow"/>
                <w:sz w:val="20"/>
                <w:szCs w:val="20"/>
                <w:lang w:val="ru-RU"/>
              </w:rPr>
              <w:t>да</w:t>
            </w:r>
          </w:p>
        </w:tc>
        <w:tc>
          <w:tcPr>
            <w:tcW w:w="1054" w:type="dxa"/>
            <w:tcBorders>
              <w:top w:val="nil"/>
              <w:bottom w:val="nil"/>
            </w:tcBorders>
            <w:vAlign w:val="bottom"/>
          </w:tcPr>
          <w:p w:rsidR="00643357" w:rsidRPr="006F0094" w:rsidRDefault="00643357" w:rsidP="002B0A4A">
            <w:pPr>
              <w:rPr>
                <w:rFonts w:ascii="Arial Narrow" w:hAnsi="Arial Narrow"/>
                <w:sz w:val="20"/>
                <w:szCs w:val="20"/>
                <w:lang w:val="ru-RU"/>
              </w:rPr>
            </w:pPr>
            <w:r w:rsidRPr="006F0094">
              <w:rPr>
                <w:rFonts w:ascii="Arial Narrow" w:hAnsi="Arial Narrow"/>
                <w:sz w:val="20"/>
                <w:szCs w:val="20"/>
                <w:lang w:val="ru-RU"/>
              </w:rPr>
              <w:t>да</w:t>
            </w:r>
          </w:p>
        </w:tc>
        <w:tc>
          <w:tcPr>
            <w:tcW w:w="1051" w:type="dxa"/>
            <w:tcBorders>
              <w:top w:val="nil"/>
              <w:bottom w:val="nil"/>
            </w:tcBorders>
            <w:vAlign w:val="bottom"/>
          </w:tcPr>
          <w:p w:rsidR="00643357" w:rsidRPr="006F0094" w:rsidRDefault="00643357" w:rsidP="002B0A4A">
            <w:pPr>
              <w:rPr>
                <w:rFonts w:ascii="Arial Narrow" w:hAnsi="Arial Narrow"/>
                <w:sz w:val="20"/>
                <w:szCs w:val="20"/>
                <w:lang w:val="ru-RU"/>
              </w:rPr>
            </w:pPr>
            <w:r w:rsidRPr="006F0094">
              <w:rPr>
                <w:rFonts w:ascii="Arial Narrow" w:hAnsi="Arial Narrow"/>
                <w:sz w:val="20"/>
                <w:szCs w:val="20"/>
                <w:lang w:val="ru-RU"/>
              </w:rPr>
              <w:t>да</w:t>
            </w:r>
          </w:p>
        </w:tc>
        <w:tc>
          <w:tcPr>
            <w:tcW w:w="1134" w:type="dxa"/>
            <w:tcBorders>
              <w:top w:val="nil"/>
              <w:bottom w:val="nil"/>
            </w:tcBorders>
            <w:vAlign w:val="bottom"/>
          </w:tcPr>
          <w:p w:rsidR="00643357" w:rsidRPr="006F0094" w:rsidRDefault="00643357" w:rsidP="002B0A4A">
            <w:pPr>
              <w:rPr>
                <w:rFonts w:ascii="Arial Narrow" w:hAnsi="Arial Narrow"/>
                <w:sz w:val="20"/>
                <w:szCs w:val="20"/>
                <w:lang w:val="ru-RU"/>
              </w:rPr>
            </w:pPr>
            <w:r w:rsidRPr="006F0094">
              <w:rPr>
                <w:rFonts w:ascii="Arial Narrow" w:hAnsi="Arial Narrow"/>
                <w:sz w:val="20"/>
                <w:szCs w:val="20"/>
                <w:lang w:val="ru-RU"/>
              </w:rPr>
              <w:t>да</w:t>
            </w:r>
          </w:p>
        </w:tc>
      </w:tr>
      <w:tr w:rsidR="00643357" w:rsidRPr="006F0094" w:rsidTr="00C2147D">
        <w:trPr>
          <w:jc w:val="center"/>
        </w:trPr>
        <w:tc>
          <w:tcPr>
            <w:tcW w:w="3929" w:type="dxa"/>
            <w:tcBorders>
              <w:top w:val="nil"/>
              <w:bottom w:val="nil"/>
            </w:tcBorders>
            <w:vAlign w:val="bottom"/>
          </w:tcPr>
          <w:p w:rsidR="00643357" w:rsidRPr="006F0094" w:rsidRDefault="00643357" w:rsidP="002B0A4A">
            <w:pPr>
              <w:rPr>
                <w:rFonts w:ascii="Arial Narrow" w:hAnsi="Arial Narrow"/>
                <w:b/>
                <w:sz w:val="20"/>
                <w:szCs w:val="20"/>
                <w:lang w:val="ru-RU"/>
              </w:rPr>
            </w:pPr>
            <w:r w:rsidRPr="006F0094">
              <w:rPr>
                <w:rFonts w:ascii="Arial Narrow" w:hAnsi="Arial Narrow"/>
                <w:b/>
                <w:sz w:val="20"/>
                <w:szCs w:val="20"/>
                <w:lang w:val="ru-RU"/>
              </w:rPr>
              <w:t>Число наблюдений</w:t>
            </w:r>
          </w:p>
        </w:tc>
        <w:tc>
          <w:tcPr>
            <w:tcW w:w="1053"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92886</w:t>
            </w:r>
          </w:p>
        </w:tc>
        <w:tc>
          <w:tcPr>
            <w:tcW w:w="1053"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4676</w:t>
            </w:r>
          </w:p>
        </w:tc>
        <w:tc>
          <w:tcPr>
            <w:tcW w:w="1054"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92886</w:t>
            </w:r>
          </w:p>
        </w:tc>
        <w:tc>
          <w:tcPr>
            <w:tcW w:w="1053"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88499</w:t>
            </w:r>
          </w:p>
        </w:tc>
        <w:tc>
          <w:tcPr>
            <w:tcW w:w="1053"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39770</w:t>
            </w:r>
          </w:p>
        </w:tc>
        <w:tc>
          <w:tcPr>
            <w:tcW w:w="1054"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4676</w:t>
            </w:r>
          </w:p>
        </w:tc>
        <w:tc>
          <w:tcPr>
            <w:tcW w:w="1051"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46219</w:t>
            </w:r>
          </w:p>
        </w:tc>
        <w:tc>
          <w:tcPr>
            <w:tcW w:w="1134"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2183</w:t>
            </w:r>
          </w:p>
        </w:tc>
      </w:tr>
      <w:tr w:rsidR="00643357" w:rsidRPr="006F0094" w:rsidTr="00C2147D">
        <w:trPr>
          <w:jc w:val="center"/>
        </w:trPr>
        <w:tc>
          <w:tcPr>
            <w:tcW w:w="3929" w:type="dxa"/>
            <w:tcBorders>
              <w:top w:val="nil"/>
              <w:bottom w:val="nil"/>
            </w:tcBorders>
            <w:vAlign w:val="bottom"/>
          </w:tcPr>
          <w:p w:rsidR="00643357" w:rsidRPr="006F0094" w:rsidRDefault="00643357" w:rsidP="002B0A4A">
            <w:pPr>
              <w:rPr>
                <w:rFonts w:ascii="Arial Narrow" w:hAnsi="Arial Narrow"/>
                <w:b/>
                <w:sz w:val="20"/>
                <w:szCs w:val="20"/>
                <w:lang w:val="ru-RU"/>
              </w:rPr>
            </w:pPr>
            <w:r w:rsidRPr="006F0094">
              <w:rPr>
                <w:rFonts w:ascii="Arial Narrow" w:hAnsi="Arial Narrow"/>
                <w:b/>
                <w:sz w:val="20"/>
                <w:szCs w:val="20"/>
                <w:lang w:val="ru-RU"/>
              </w:rPr>
              <w:t>Число предприятий</w:t>
            </w:r>
          </w:p>
        </w:tc>
        <w:tc>
          <w:tcPr>
            <w:tcW w:w="1053"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22148</w:t>
            </w:r>
          </w:p>
        </w:tc>
        <w:tc>
          <w:tcPr>
            <w:tcW w:w="1053"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1329</w:t>
            </w:r>
          </w:p>
        </w:tc>
        <w:tc>
          <w:tcPr>
            <w:tcW w:w="1054"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22148</w:t>
            </w:r>
          </w:p>
        </w:tc>
        <w:tc>
          <w:tcPr>
            <w:tcW w:w="1053"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20971</w:t>
            </w:r>
          </w:p>
        </w:tc>
        <w:tc>
          <w:tcPr>
            <w:tcW w:w="1053"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9512</w:t>
            </w:r>
          </w:p>
        </w:tc>
        <w:tc>
          <w:tcPr>
            <w:tcW w:w="1054"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1329</w:t>
            </w:r>
          </w:p>
        </w:tc>
        <w:tc>
          <w:tcPr>
            <w:tcW w:w="1051"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10748</w:t>
            </w:r>
          </w:p>
        </w:tc>
        <w:tc>
          <w:tcPr>
            <w:tcW w:w="1134" w:type="dxa"/>
            <w:tcBorders>
              <w:top w:val="nil"/>
              <w:bottom w:val="nil"/>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539</w:t>
            </w:r>
          </w:p>
        </w:tc>
      </w:tr>
      <w:tr w:rsidR="00643357" w:rsidRPr="006F0094" w:rsidTr="00C2147D">
        <w:trPr>
          <w:jc w:val="center"/>
        </w:trPr>
        <w:tc>
          <w:tcPr>
            <w:tcW w:w="3929" w:type="dxa"/>
            <w:tcBorders>
              <w:top w:val="nil"/>
              <w:bottom w:val="single" w:sz="4" w:space="0" w:color="auto"/>
            </w:tcBorders>
            <w:vAlign w:val="bottom"/>
          </w:tcPr>
          <w:p w:rsidR="00643357" w:rsidRPr="006F0094" w:rsidRDefault="00643357" w:rsidP="002B0A4A">
            <w:pPr>
              <w:rPr>
                <w:rFonts w:ascii="Arial Narrow" w:hAnsi="Arial Narrow"/>
                <w:b/>
                <w:sz w:val="20"/>
                <w:szCs w:val="20"/>
                <w:lang w:val="ru-RU"/>
              </w:rPr>
            </w:pPr>
            <w:r w:rsidRPr="006F0094">
              <w:rPr>
                <w:rFonts w:ascii="Arial Narrow" w:hAnsi="Arial Narrow"/>
                <w:b/>
                <w:sz w:val="20"/>
                <w:szCs w:val="20"/>
              </w:rPr>
              <w:t>R-</w:t>
            </w:r>
            <w:r w:rsidRPr="006F0094">
              <w:rPr>
                <w:rFonts w:ascii="Arial Narrow" w:hAnsi="Arial Narrow"/>
                <w:b/>
                <w:sz w:val="20"/>
                <w:szCs w:val="20"/>
                <w:lang w:val="ru-RU"/>
              </w:rPr>
              <w:t>квадрат</w:t>
            </w:r>
          </w:p>
        </w:tc>
        <w:tc>
          <w:tcPr>
            <w:tcW w:w="1053" w:type="dxa"/>
            <w:tcBorders>
              <w:top w:val="nil"/>
              <w:bottom w:val="single" w:sz="4" w:space="0" w:color="auto"/>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0,48</w:t>
            </w:r>
          </w:p>
        </w:tc>
        <w:tc>
          <w:tcPr>
            <w:tcW w:w="1053" w:type="dxa"/>
            <w:tcBorders>
              <w:top w:val="nil"/>
              <w:bottom w:val="single" w:sz="4" w:space="0" w:color="auto"/>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0,38</w:t>
            </w:r>
          </w:p>
        </w:tc>
        <w:tc>
          <w:tcPr>
            <w:tcW w:w="1054" w:type="dxa"/>
            <w:tcBorders>
              <w:top w:val="nil"/>
              <w:bottom w:val="single" w:sz="4" w:space="0" w:color="auto"/>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0,48</w:t>
            </w:r>
          </w:p>
        </w:tc>
        <w:tc>
          <w:tcPr>
            <w:tcW w:w="1053" w:type="dxa"/>
            <w:tcBorders>
              <w:top w:val="nil"/>
              <w:bottom w:val="single" w:sz="4" w:space="0" w:color="auto"/>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0,50</w:t>
            </w:r>
          </w:p>
        </w:tc>
        <w:tc>
          <w:tcPr>
            <w:tcW w:w="1053" w:type="dxa"/>
            <w:tcBorders>
              <w:top w:val="nil"/>
              <w:bottom w:val="single" w:sz="4" w:space="0" w:color="auto"/>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0,48</w:t>
            </w:r>
          </w:p>
        </w:tc>
        <w:tc>
          <w:tcPr>
            <w:tcW w:w="1054" w:type="dxa"/>
            <w:tcBorders>
              <w:top w:val="nil"/>
              <w:bottom w:val="single" w:sz="4" w:space="0" w:color="auto"/>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0,38</w:t>
            </w:r>
          </w:p>
        </w:tc>
        <w:tc>
          <w:tcPr>
            <w:tcW w:w="1051" w:type="dxa"/>
            <w:tcBorders>
              <w:top w:val="nil"/>
              <w:bottom w:val="single" w:sz="4" w:space="0" w:color="auto"/>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0,52</w:t>
            </w:r>
          </w:p>
        </w:tc>
        <w:tc>
          <w:tcPr>
            <w:tcW w:w="1134" w:type="dxa"/>
            <w:tcBorders>
              <w:top w:val="nil"/>
              <w:bottom w:val="single" w:sz="4" w:space="0" w:color="auto"/>
            </w:tcBorders>
            <w:vAlign w:val="bottom"/>
          </w:tcPr>
          <w:p w:rsidR="00643357" w:rsidRPr="006F0094" w:rsidRDefault="00643357" w:rsidP="002B0A4A">
            <w:pPr>
              <w:jc w:val="right"/>
              <w:rPr>
                <w:rFonts w:ascii="Arial Narrow" w:hAnsi="Arial Narrow"/>
                <w:sz w:val="20"/>
                <w:szCs w:val="20"/>
              </w:rPr>
            </w:pPr>
            <w:r w:rsidRPr="006F0094">
              <w:rPr>
                <w:rFonts w:ascii="Arial Narrow" w:hAnsi="Arial Narrow"/>
                <w:sz w:val="20"/>
                <w:szCs w:val="20"/>
              </w:rPr>
              <w:t>0,50</w:t>
            </w:r>
          </w:p>
        </w:tc>
      </w:tr>
      <w:tr w:rsidR="00643357" w:rsidRPr="006F0094" w:rsidTr="00C2147D">
        <w:trPr>
          <w:jc w:val="center"/>
        </w:trPr>
        <w:tc>
          <w:tcPr>
            <w:tcW w:w="12434" w:type="dxa"/>
            <w:gridSpan w:val="9"/>
            <w:tcBorders>
              <w:top w:val="single" w:sz="4" w:space="0" w:color="auto"/>
              <w:bottom w:val="single" w:sz="12" w:space="0" w:color="auto"/>
            </w:tcBorders>
            <w:vAlign w:val="bottom"/>
          </w:tcPr>
          <w:p w:rsidR="00643357" w:rsidRPr="006F0094" w:rsidRDefault="00643357" w:rsidP="002B0A4A">
            <w:pPr>
              <w:rPr>
                <w:rFonts w:ascii="Arial Narrow" w:hAnsi="Arial Narrow"/>
                <w:i/>
                <w:sz w:val="20"/>
                <w:szCs w:val="20"/>
                <w:lang w:val="ru-RU"/>
              </w:rPr>
            </w:pPr>
            <w:r w:rsidRPr="006F0094">
              <w:rPr>
                <w:rFonts w:ascii="Arial Narrow" w:hAnsi="Arial Narrow"/>
                <w:i/>
                <w:sz w:val="20"/>
                <w:szCs w:val="20"/>
                <w:lang w:val="ru-RU"/>
              </w:rPr>
              <w:t>Оценка методом постоянных эффектов</w:t>
            </w:r>
          </w:p>
          <w:p w:rsidR="00643357" w:rsidRPr="006F0094" w:rsidRDefault="00643357" w:rsidP="002B0A4A">
            <w:pPr>
              <w:rPr>
                <w:rFonts w:ascii="Arial Narrow" w:hAnsi="Arial Narrow"/>
                <w:i/>
                <w:sz w:val="20"/>
                <w:szCs w:val="20"/>
                <w:lang w:val="ru-RU"/>
              </w:rPr>
            </w:pPr>
            <w:r w:rsidRPr="006F0094">
              <w:rPr>
                <w:rFonts w:ascii="Arial Narrow" w:hAnsi="Arial Narrow"/>
                <w:i/>
                <w:sz w:val="20"/>
                <w:szCs w:val="20"/>
                <w:lang w:val="ru-RU"/>
              </w:rPr>
              <w:t xml:space="preserve">В квадратных скобках приведены абсолютные значения </w:t>
            </w:r>
            <w:r w:rsidRPr="006F0094">
              <w:rPr>
                <w:rFonts w:ascii="Arial Narrow" w:hAnsi="Arial Narrow"/>
                <w:i/>
                <w:sz w:val="20"/>
                <w:szCs w:val="20"/>
              </w:rPr>
              <w:t>t</w:t>
            </w:r>
            <w:r w:rsidRPr="006F0094">
              <w:rPr>
                <w:rFonts w:ascii="Arial Narrow" w:hAnsi="Arial Narrow"/>
                <w:i/>
                <w:sz w:val="20"/>
                <w:szCs w:val="20"/>
                <w:lang w:val="ru-RU"/>
              </w:rPr>
              <w:t>-статистик.</w:t>
            </w:r>
          </w:p>
          <w:p w:rsidR="00643357" w:rsidRPr="006F0094" w:rsidRDefault="00643357" w:rsidP="002B0A4A">
            <w:pPr>
              <w:rPr>
                <w:rFonts w:ascii="Arial Narrow" w:hAnsi="Arial Narrow"/>
                <w:i/>
                <w:sz w:val="20"/>
                <w:szCs w:val="20"/>
                <w:lang w:val="ru-RU"/>
              </w:rPr>
            </w:pPr>
            <w:r w:rsidRPr="006F0094">
              <w:rPr>
                <w:rFonts w:ascii="Arial Narrow" w:hAnsi="Arial Narrow"/>
                <w:i/>
                <w:sz w:val="20"/>
                <w:szCs w:val="20"/>
                <w:lang w:val="ru-RU"/>
              </w:rPr>
              <w:t>* коэффициент значим на 10% уровне; ** коэффициент значим на 5% уровне; *** коэффициент значим на 1% уровне</w:t>
            </w:r>
          </w:p>
        </w:tc>
      </w:tr>
    </w:tbl>
    <w:p w:rsidR="00643357" w:rsidRPr="00B14861" w:rsidRDefault="00643357" w:rsidP="00AE03B0">
      <w:pPr>
        <w:rPr>
          <w:rFonts w:ascii="Arial Narrow" w:hAnsi="Arial Narrow"/>
          <w:b/>
          <w:sz w:val="26"/>
          <w:szCs w:val="26"/>
          <w:lang w:val="ru-RU"/>
        </w:rPr>
        <w:sectPr w:rsidR="00643357" w:rsidRPr="00B14861" w:rsidSect="00AA6238">
          <w:footerReference w:type="default" r:id="rId47"/>
          <w:pgSz w:w="15840" w:h="12240" w:orient="landscape"/>
          <w:pgMar w:top="1418" w:right="1418" w:bottom="1418" w:left="1418" w:header="709" w:footer="709" w:gutter="0"/>
          <w:cols w:space="708"/>
          <w:docGrid w:linePitch="360"/>
        </w:sectPr>
      </w:pPr>
    </w:p>
    <w:p w:rsidR="00643357" w:rsidRPr="0055305D" w:rsidRDefault="00643357" w:rsidP="00174C3B">
      <w:pPr>
        <w:spacing w:after="120"/>
        <w:ind w:firstLine="720"/>
        <w:jc w:val="both"/>
        <w:rPr>
          <w:rFonts w:ascii="Arial Narrow" w:hAnsi="Arial Narrow"/>
          <w:i/>
          <w:sz w:val="26"/>
          <w:szCs w:val="26"/>
          <w:lang w:val="ru-RU"/>
        </w:rPr>
      </w:pPr>
      <w:r w:rsidRPr="0055305D">
        <w:rPr>
          <w:rFonts w:ascii="Arial Narrow" w:hAnsi="Arial Narrow"/>
          <w:i/>
          <w:sz w:val="26"/>
          <w:szCs w:val="26"/>
          <w:lang w:val="ru-RU"/>
        </w:rPr>
        <w:t>Влияние прямых иностранных инвестиций на эффективность отечественных предприятий</w:t>
      </w:r>
    </w:p>
    <w:p w:rsidR="00643357" w:rsidRDefault="00643357" w:rsidP="00174C3B">
      <w:pPr>
        <w:pStyle w:val="BodyTextIndent"/>
        <w:spacing w:line="360" w:lineRule="auto"/>
        <w:rPr>
          <w:rFonts w:ascii="Times New Roman" w:hAnsi="Times New Roman"/>
          <w:sz w:val="26"/>
          <w:szCs w:val="26"/>
        </w:rPr>
      </w:pPr>
      <w:r w:rsidRPr="004747F0">
        <w:rPr>
          <w:rFonts w:ascii="Times New Roman" w:hAnsi="Times New Roman"/>
          <w:sz w:val="26"/>
          <w:szCs w:val="26"/>
        </w:rPr>
        <w:t xml:space="preserve">Результаты </w:t>
      </w:r>
      <w:r>
        <w:rPr>
          <w:rFonts w:ascii="Times New Roman" w:hAnsi="Times New Roman"/>
          <w:sz w:val="26"/>
          <w:szCs w:val="26"/>
        </w:rPr>
        <w:t>эконометрического анализа</w:t>
      </w:r>
      <w:r w:rsidRPr="004747F0">
        <w:rPr>
          <w:rFonts w:ascii="Times New Roman" w:hAnsi="Times New Roman"/>
          <w:sz w:val="26"/>
          <w:szCs w:val="26"/>
        </w:rPr>
        <w:t xml:space="preserve"> показывают, что в целом по всем отраслям промышленности увеличение «угрозы» входа иностранной компании на рынок оказывает положительное влияние на рост СПФ отечественных предприятий. Однако оц</w:t>
      </w:r>
      <w:r>
        <w:rPr>
          <w:rFonts w:ascii="Times New Roman" w:hAnsi="Times New Roman"/>
          <w:sz w:val="26"/>
          <w:szCs w:val="26"/>
        </w:rPr>
        <w:t>енки коэффициентов при разбивке</w:t>
      </w:r>
      <w:r w:rsidRPr="004747F0">
        <w:rPr>
          <w:rFonts w:ascii="Times New Roman" w:hAnsi="Times New Roman"/>
          <w:sz w:val="26"/>
          <w:szCs w:val="26"/>
        </w:rPr>
        <w:t xml:space="preserve"> предприятий по группам отраслей в зависимости от внешнеторговой ориентации часто становятся статистически незначимыми, хотя и остаются положительными.</w:t>
      </w:r>
    </w:p>
    <w:p w:rsidR="00643357" w:rsidRDefault="00643357" w:rsidP="00421583">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При удалении от границы производственных возможностей положительный эффект от появления прямых иностранных инвестиций уменьшается и даже становится отрицательным для самых неэффективных предприятий в некоторых отраслях. Из таблицы 2 мы видим, что эффект для среднего предприятия по отрасли, будет статистически незначимым во всех отраслях, кроме экспортно ориентированных отраслей. Для предприятий наиболее удаленных от границы производственных возможностей эффект оказывается отрицательным и статистически значимым в целом по промышленности, в обрабатывающих и импортозамещающих отраслях. В неторгуемых отраслях этот эффект отрицателен, но статистически незначим. В экспортно ориентированных отраслях эффект положителен, но уже незначим по сравнению с эффектом для средних предприятий в отрасли. А в отраслях с высоким индексом внутриотраслевой торговли общий эффект для наименее эффективных предприятий близок к нулю.</w:t>
      </w:r>
      <w:r w:rsidRPr="00421583">
        <w:rPr>
          <w:rFonts w:ascii="Times New Roman" w:hAnsi="Times New Roman"/>
          <w:sz w:val="26"/>
          <w:szCs w:val="26"/>
          <w:lang w:val="ru-RU"/>
        </w:rPr>
        <w:t xml:space="preserve"> </w:t>
      </w:r>
    </w:p>
    <w:p w:rsidR="00643357" w:rsidRPr="004747F0" w:rsidRDefault="00643357" w:rsidP="00421583">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В целом мы получили, что положительный эффект от появления на российском рынк</w:t>
      </w:r>
      <w:r>
        <w:rPr>
          <w:rFonts w:ascii="Times New Roman" w:hAnsi="Times New Roman"/>
          <w:sz w:val="26"/>
          <w:szCs w:val="26"/>
          <w:lang w:val="ru-RU"/>
        </w:rPr>
        <w:t>е прямых иностранных инвестиций</w:t>
      </w:r>
      <w:r w:rsidRPr="004747F0">
        <w:rPr>
          <w:rFonts w:ascii="Times New Roman" w:hAnsi="Times New Roman"/>
          <w:sz w:val="26"/>
          <w:szCs w:val="26"/>
          <w:lang w:val="ru-RU"/>
        </w:rPr>
        <w:t xml:space="preserve"> выше для наиболее производительных предприятий в неторгуемых отраслях, т.е. в тех отраслях, где предприятия не сталкиваются с существенным уровнем конкуренции со стороны импорта или на экспортных рынках. В обрабатывающих и импортозамещающих отраслях, а также в отраслях, характеризующихся высоким индексом внутриотраслевой торговли</w:t>
      </w:r>
      <w:r>
        <w:rPr>
          <w:rFonts w:ascii="Times New Roman" w:hAnsi="Times New Roman"/>
          <w:sz w:val="26"/>
          <w:szCs w:val="26"/>
          <w:lang w:val="ru-RU"/>
        </w:rPr>
        <w:t>,</w:t>
      </w:r>
      <w:r w:rsidRPr="004747F0">
        <w:rPr>
          <w:rFonts w:ascii="Times New Roman" w:hAnsi="Times New Roman"/>
          <w:sz w:val="26"/>
          <w:szCs w:val="26"/>
          <w:lang w:val="ru-RU"/>
        </w:rPr>
        <w:t xml:space="preserve"> даже для наиболее эффективных предприятий эффект оказывается статистически незначимым.</w:t>
      </w:r>
    </w:p>
    <w:p w:rsidR="00643357" w:rsidRDefault="00643357" w:rsidP="00AA6238">
      <w:pPr>
        <w:spacing w:after="120"/>
        <w:ind w:left="1440" w:hanging="1440"/>
        <w:jc w:val="both"/>
        <w:rPr>
          <w:rFonts w:ascii="Times New Roman" w:hAnsi="Times New Roman"/>
          <w:i/>
          <w:sz w:val="26"/>
          <w:szCs w:val="26"/>
          <w:lang w:val="ru-RU"/>
        </w:rPr>
      </w:pPr>
      <w:r w:rsidRPr="00AA6238">
        <w:rPr>
          <w:rFonts w:ascii="Times New Roman" w:hAnsi="Times New Roman"/>
          <w:b/>
          <w:i/>
          <w:sz w:val="26"/>
          <w:szCs w:val="26"/>
          <w:lang w:val="ru-RU"/>
        </w:rPr>
        <w:t>Таблица 2</w:t>
      </w:r>
      <w:r w:rsidRPr="004747F0">
        <w:rPr>
          <w:rFonts w:ascii="Times New Roman" w:hAnsi="Times New Roman"/>
          <w:sz w:val="26"/>
          <w:szCs w:val="26"/>
          <w:lang w:val="ru-RU"/>
        </w:rPr>
        <w:t xml:space="preserve">. </w:t>
      </w:r>
      <w:r w:rsidRPr="00AA6238">
        <w:rPr>
          <w:rFonts w:ascii="Times New Roman" w:hAnsi="Times New Roman"/>
          <w:i/>
          <w:sz w:val="26"/>
          <w:szCs w:val="26"/>
          <w:lang w:val="ru-RU"/>
        </w:rPr>
        <w:t>Влияние ПИИ на эффективность в зависимости от расстояния до границы производственных возможностей.</w:t>
      </w:r>
    </w:p>
    <w:tbl>
      <w:tblPr>
        <w:tblW w:w="9505" w:type="dxa"/>
        <w:jc w:val="center"/>
        <w:tblInd w:w="1281" w:type="dxa"/>
        <w:tblLook w:val="00A0"/>
      </w:tblPr>
      <w:tblGrid>
        <w:gridCol w:w="9658"/>
      </w:tblGrid>
      <w:tr w:rsidR="00643357" w:rsidRPr="006F0094" w:rsidTr="006F0094">
        <w:trPr>
          <w:trHeight w:val="5650"/>
          <w:jc w:val="center"/>
        </w:trPr>
        <w:tc>
          <w:tcPr>
            <w:tcW w:w="9505" w:type="dxa"/>
          </w:tcPr>
          <w:p w:rsidR="00643357" w:rsidRPr="006F0094" w:rsidRDefault="00643357" w:rsidP="006F0094">
            <w:pPr>
              <w:spacing w:line="360" w:lineRule="auto"/>
              <w:jc w:val="center"/>
              <w:rPr>
                <w:rFonts w:ascii="Arial Narrow" w:hAnsi="Arial Narrow"/>
                <w:sz w:val="28"/>
                <w:szCs w:val="28"/>
                <w:lang w:val="ru-RU"/>
              </w:rPr>
            </w:pPr>
            <w:r w:rsidRPr="006F0094">
              <w:rPr>
                <w:rFonts w:ascii="Arial Narrow" w:hAnsi="Arial Narrow"/>
                <w:noProof/>
                <w:sz w:val="28"/>
                <w:szCs w:val="28"/>
                <w:lang w:val="ru-RU" w:eastAsia="ru-RU"/>
              </w:rPr>
              <w:pict>
                <v:shape id="Picture 7" o:spid="_x0000_i1103" type="#_x0000_t75" style="width:471.75pt;height:277.5pt;visibility:visible">
                  <v:imagedata r:id="rId48" o:title=""/>
                </v:shape>
              </w:pict>
            </w:r>
          </w:p>
        </w:tc>
      </w:tr>
    </w:tbl>
    <w:p w:rsidR="00643357" w:rsidRPr="004747F0" w:rsidRDefault="00643357" w:rsidP="008E2096">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При удалении предприятий от границы производственных возможностей в обрабатывающих и импортозамещающих отраслях наблюдается отрицательное влияние на рост СПФ от входа новых иностранных фирм. В то же время мы не наблюдаем отрицательного эффекта даже для предприятий наиболее удаленных от границы п</w:t>
      </w:r>
      <w:r>
        <w:rPr>
          <w:rFonts w:ascii="Times New Roman" w:hAnsi="Times New Roman"/>
          <w:sz w:val="26"/>
          <w:szCs w:val="26"/>
          <w:lang w:val="ru-RU"/>
        </w:rPr>
        <w:t>роизводственных возможностей в отраслях, где</w:t>
      </w:r>
      <w:r w:rsidRPr="004747F0">
        <w:rPr>
          <w:rFonts w:ascii="Times New Roman" w:hAnsi="Times New Roman"/>
          <w:sz w:val="26"/>
          <w:szCs w:val="26"/>
          <w:lang w:val="ru-RU"/>
        </w:rPr>
        <w:t xml:space="preserve"> предприятия торгуют на экспортных рынках</w:t>
      </w:r>
      <w:r>
        <w:rPr>
          <w:rFonts w:ascii="Times New Roman" w:hAnsi="Times New Roman"/>
          <w:sz w:val="26"/>
          <w:szCs w:val="26"/>
          <w:lang w:val="ru-RU"/>
        </w:rPr>
        <w:t>,</w:t>
      </w:r>
      <w:r w:rsidRPr="004747F0">
        <w:rPr>
          <w:rFonts w:ascii="Times New Roman" w:hAnsi="Times New Roman"/>
          <w:sz w:val="26"/>
          <w:szCs w:val="26"/>
          <w:lang w:val="ru-RU"/>
        </w:rPr>
        <w:t xml:space="preserve"> – экспортно ориентированных и с высоким индексом внутриотраслевой торговли. В этих отраслях коэффициенты оказываются статистически незначимыми, хотя и не отрицательными.</w:t>
      </w:r>
    </w:p>
    <w:p w:rsidR="00643357" w:rsidRPr="008E5634" w:rsidRDefault="00643357" w:rsidP="00404493">
      <w:pPr>
        <w:spacing w:after="120"/>
        <w:jc w:val="both"/>
        <w:rPr>
          <w:rStyle w:val="Strong"/>
          <w:i/>
          <w:sz w:val="28"/>
          <w:szCs w:val="28"/>
          <w:lang w:val="ru-RU"/>
        </w:rPr>
      </w:pPr>
      <w:bookmarkStart w:id="1" w:name="_Toc300938280"/>
      <w:r w:rsidRPr="008E5634">
        <w:rPr>
          <w:rStyle w:val="Strong"/>
          <w:i/>
          <w:sz w:val="28"/>
          <w:szCs w:val="28"/>
          <w:lang w:val="ru-RU"/>
        </w:rPr>
        <w:t>Заключение</w:t>
      </w:r>
    </w:p>
    <w:bookmarkEnd w:id="1"/>
    <w:p w:rsidR="00643357" w:rsidRPr="004747F0" w:rsidRDefault="00643357" w:rsidP="00350AC5">
      <w:pPr>
        <w:spacing w:line="360" w:lineRule="auto"/>
        <w:ind w:firstLine="720"/>
        <w:jc w:val="both"/>
        <w:rPr>
          <w:rFonts w:ascii="Times New Roman" w:hAnsi="Times New Roman"/>
          <w:sz w:val="26"/>
          <w:szCs w:val="26"/>
          <w:lang w:val="ru-RU"/>
        </w:rPr>
      </w:pPr>
      <w:r w:rsidRPr="004747F0">
        <w:rPr>
          <w:rFonts w:ascii="Times New Roman" w:hAnsi="Times New Roman"/>
          <w:sz w:val="26"/>
          <w:szCs w:val="26"/>
          <w:lang w:val="ru-RU"/>
        </w:rPr>
        <w:t>В нашем исследовании мы провели анализ динамики совокупной производительности факторов производства на российских промышленных предприятиях, рассмотрели структуру конкуренции по секторам промышленности и оценили влияние усиления конкуренции на эффективность промышленных предприятий.</w:t>
      </w:r>
    </w:p>
    <w:p w:rsidR="00643357" w:rsidRPr="004747F0" w:rsidRDefault="00643357" w:rsidP="00E00CAE">
      <w:pPr>
        <w:pStyle w:val="ListParagraph"/>
        <w:numPr>
          <w:ilvl w:val="0"/>
          <w:numId w:val="2"/>
        </w:numPr>
        <w:spacing w:line="360" w:lineRule="auto"/>
        <w:jc w:val="both"/>
        <w:rPr>
          <w:rFonts w:ascii="Times New Roman" w:hAnsi="Times New Roman"/>
          <w:sz w:val="26"/>
          <w:szCs w:val="26"/>
          <w:lang w:val="ru-RU"/>
        </w:rPr>
      </w:pPr>
      <w:r>
        <w:rPr>
          <w:rFonts w:ascii="Times New Roman" w:hAnsi="Times New Roman"/>
          <w:sz w:val="26"/>
          <w:szCs w:val="26"/>
          <w:lang w:val="ru-RU"/>
        </w:rPr>
        <w:t>Результаты</w:t>
      </w:r>
      <w:r w:rsidRPr="009655BB">
        <w:rPr>
          <w:rFonts w:ascii="Times New Roman" w:hAnsi="Times New Roman"/>
          <w:sz w:val="26"/>
          <w:szCs w:val="26"/>
          <w:lang w:val="ru-RU"/>
        </w:rPr>
        <w:t xml:space="preserve"> оценки совокупной производительности факторов производства на основе параметрических и непараметрических методов </w:t>
      </w:r>
      <w:r>
        <w:rPr>
          <w:rFonts w:ascii="Times New Roman" w:hAnsi="Times New Roman"/>
          <w:sz w:val="26"/>
          <w:szCs w:val="26"/>
          <w:lang w:val="ru-RU"/>
        </w:rPr>
        <w:t>позволяют сделать следующие обобщения о динамике изменения СПФ и уровня эффективности российских промышленных предприятий.</w:t>
      </w:r>
    </w:p>
    <w:p w:rsidR="00643357" w:rsidRDefault="00643357" w:rsidP="00E00CAE">
      <w:pPr>
        <w:pStyle w:val="ListParagraph"/>
        <w:numPr>
          <w:ilvl w:val="1"/>
          <w:numId w:val="2"/>
        </w:numPr>
        <w:spacing w:line="360" w:lineRule="auto"/>
        <w:ind w:left="504"/>
        <w:jc w:val="both"/>
        <w:rPr>
          <w:rFonts w:ascii="Times New Roman" w:hAnsi="Times New Roman"/>
          <w:sz w:val="26"/>
          <w:szCs w:val="26"/>
          <w:lang w:val="ru-RU"/>
        </w:rPr>
      </w:pPr>
      <w:r w:rsidRPr="004747F0">
        <w:rPr>
          <w:rFonts w:ascii="Times New Roman" w:hAnsi="Times New Roman"/>
          <w:sz w:val="26"/>
          <w:szCs w:val="26"/>
          <w:lang w:val="ru-RU"/>
        </w:rPr>
        <w:t xml:space="preserve">Оценка роста СПФ </w:t>
      </w:r>
      <w:r>
        <w:rPr>
          <w:rFonts w:ascii="Times New Roman" w:hAnsi="Times New Roman"/>
          <w:sz w:val="26"/>
          <w:szCs w:val="26"/>
          <w:lang w:val="ru-RU"/>
        </w:rPr>
        <w:t xml:space="preserve">на основе </w:t>
      </w:r>
      <w:r w:rsidRPr="004747F0">
        <w:rPr>
          <w:rFonts w:ascii="Times New Roman" w:hAnsi="Times New Roman"/>
          <w:sz w:val="26"/>
          <w:szCs w:val="26"/>
          <w:lang w:val="ru-RU"/>
        </w:rPr>
        <w:t>т</w:t>
      </w:r>
      <w:r>
        <w:rPr>
          <w:rFonts w:ascii="Times New Roman" w:hAnsi="Times New Roman"/>
          <w:sz w:val="26"/>
          <w:szCs w:val="26"/>
          <w:lang w:val="ru-RU"/>
        </w:rPr>
        <w:t>рех различных способов</w:t>
      </w:r>
      <w:r w:rsidRPr="004747F0">
        <w:rPr>
          <w:rFonts w:ascii="Times New Roman" w:hAnsi="Times New Roman"/>
          <w:sz w:val="26"/>
          <w:szCs w:val="26"/>
          <w:lang w:val="ru-RU"/>
        </w:rPr>
        <w:t xml:space="preserve"> </w:t>
      </w:r>
      <w:r>
        <w:rPr>
          <w:rFonts w:ascii="Times New Roman" w:hAnsi="Times New Roman"/>
          <w:sz w:val="26"/>
          <w:szCs w:val="26"/>
          <w:lang w:val="ru-RU"/>
        </w:rPr>
        <w:t>(</w:t>
      </w:r>
      <w:r w:rsidRPr="004747F0">
        <w:rPr>
          <w:rFonts w:ascii="Times New Roman" w:hAnsi="Times New Roman"/>
          <w:sz w:val="26"/>
          <w:szCs w:val="26"/>
          <w:lang w:val="ru-RU"/>
        </w:rPr>
        <w:t>непараметрическим методом, с использованием транслогарифмической производственной функции, с использованием стохастической производственной функции</w:t>
      </w:r>
      <w:r>
        <w:rPr>
          <w:rFonts w:ascii="Times New Roman" w:hAnsi="Times New Roman"/>
          <w:sz w:val="26"/>
          <w:szCs w:val="26"/>
          <w:lang w:val="ru-RU"/>
        </w:rPr>
        <w:t xml:space="preserve">) дает различную динамику этого показателя. </w:t>
      </w:r>
      <w:r w:rsidRPr="004747F0">
        <w:rPr>
          <w:rFonts w:ascii="Times New Roman" w:hAnsi="Times New Roman"/>
          <w:sz w:val="26"/>
          <w:szCs w:val="26"/>
          <w:lang w:val="ru-RU"/>
        </w:rPr>
        <w:t>При использовании непараметрического метода и расчетов на основе оценки транслогарифмической функции в период, предшествующий кризису 1998 года,</w:t>
      </w:r>
      <w:r w:rsidRPr="004747F0" w:rsidDel="00391B5F">
        <w:rPr>
          <w:rFonts w:ascii="Times New Roman" w:hAnsi="Times New Roman"/>
          <w:sz w:val="26"/>
          <w:szCs w:val="26"/>
          <w:lang w:val="ru-RU"/>
        </w:rPr>
        <w:t xml:space="preserve"> </w:t>
      </w:r>
      <w:r w:rsidRPr="004747F0">
        <w:rPr>
          <w:rFonts w:ascii="Times New Roman" w:hAnsi="Times New Roman"/>
          <w:sz w:val="26"/>
          <w:szCs w:val="26"/>
          <w:lang w:val="ru-RU"/>
        </w:rPr>
        <w:t>наблюдаются отрицательные темпы роста, а затем высокие положительные темпы роста в 1999 году во всех отраслях, вызванные резким падением курса рубля. После 1999 года динамика средних темпов роста СПФ для этих двух методов отличается, но амплитуда изменений уменьшается и к 2004 году сводится к колебаниям вокруг 0.</w:t>
      </w:r>
      <w:r>
        <w:rPr>
          <w:rFonts w:ascii="Times New Roman" w:hAnsi="Times New Roman"/>
          <w:sz w:val="26"/>
          <w:szCs w:val="26"/>
          <w:lang w:val="ru-RU"/>
        </w:rPr>
        <w:t xml:space="preserve"> </w:t>
      </w:r>
      <w:r w:rsidRPr="004747F0">
        <w:rPr>
          <w:rFonts w:ascii="Times New Roman" w:hAnsi="Times New Roman"/>
          <w:sz w:val="26"/>
          <w:szCs w:val="26"/>
          <w:lang w:val="ru-RU"/>
        </w:rPr>
        <w:t>Динамика темпов роста СПФ для стохастической функции отличается от других методов оценки. При такой спецификации модели до 1999 года почти во всех отраслях, наблюдается отрицательная динамика с постоянным уменьшением темпов падения к 1999 году. Затем для большинства отраслей темпы роста СПФ становятся положительными, и после 2000 года наблюдается их ежегодное увеличение во всех отраслях.</w:t>
      </w:r>
    </w:p>
    <w:p w:rsidR="00643357" w:rsidRPr="004747F0" w:rsidRDefault="00643357" w:rsidP="00E00CAE">
      <w:pPr>
        <w:pStyle w:val="ListParagraph"/>
        <w:numPr>
          <w:ilvl w:val="1"/>
          <w:numId w:val="2"/>
        </w:numPr>
        <w:spacing w:line="360" w:lineRule="auto"/>
        <w:ind w:left="504"/>
        <w:jc w:val="both"/>
        <w:rPr>
          <w:rFonts w:ascii="Times New Roman" w:hAnsi="Times New Roman"/>
          <w:sz w:val="26"/>
          <w:szCs w:val="26"/>
          <w:lang w:val="ru-RU"/>
        </w:rPr>
      </w:pPr>
      <w:r>
        <w:rPr>
          <w:rFonts w:ascii="Times New Roman" w:hAnsi="Times New Roman"/>
          <w:sz w:val="26"/>
          <w:szCs w:val="26"/>
          <w:lang w:val="ru-RU"/>
        </w:rPr>
        <w:t>Методы оценки с использованием стохастической производственной функции позволяет</w:t>
      </w:r>
      <w:r w:rsidRPr="004747F0">
        <w:rPr>
          <w:rFonts w:ascii="Times New Roman" w:hAnsi="Times New Roman"/>
          <w:sz w:val="26"/>
          <w:szCs w:val="26"/>
          <w:lang w:val="ru-RU"/>
        </w:rPr>
        <w:t>, помимо непосредственной оценки роста СПФ, разложить его на составляющие, характеризующие вклад технологического</w:t>
      </w:r>
      <w:r>
        <w:rPr>
          <w:rFonts w:ascii="Times New Roman" w:hAnsi="Times New Roman"/>
          <w:sz w:val="26"/>
          <w:szCs w:val="26"/>
          <w:lang w:val="ru-RU"/>
        </w:rPr>
        <w:t xml:space="preserve"> прогресса и изменение уровня технической </w:t>
      </w:r>
      <w:r w:rsidRPr="004747F0">
        <w:rPr>
          <w:rFonts w:ascii="Times New Roman" w:hAnsi="Times New Roman"/>
          <w:sz w:val="26"/>
          <w:szCs w:val="26"/>
          <w:lang w:val="ru-RU"/>
        </w:rPr>
        <w:t>эффективности производства (определяемого как скорость удаления от границы производственных возможностей)</w:t>
      </w:r>
      <w:r>
        <w:rPr>
          <w:rFonts w:ascii="Times New Roman" w:hAnsi="Times New Roman"/>
          <w:sz w:val="26"/>
          <w:szCs w:val="26"/>
          <w:lang w:val="ru-RU"/>
        </w:rPr>
        <w:t xml:space="preserve">. </w:t>
      </w:r>
      <w:r w:rsidRPr="0057798A">
        <w:rPr>
          <w:rFonts w:ascii="Times New Roman" w:hAnsi="Times New Roman"/>
          <w:sz w:val="26"/>
          <w:szCs w:val="26"/>
          <w:lang w:val="ru-RU"/>
        </w:rPr>
        <w:t>В 1995-1997 годах наблюдалась отрицательная динамика развития технологического прогресса, которая сменились на положительную после 1998 года, причем с тенденцией к ежегодному увеличению.</w:t>
      </w:r>
      <w:r>
        <w:rPr>
          <w:rFonts w:ascii="Times New Roman" w:hAnsi="Times New Roman"/>
          <w:sz w:val="26"/>
          <w:szCs w:val="26"/>
          <w:lang w:val="ru-RU"/>
        </w:rPr>
        <w:t xml:space="preserve"> </w:t>
      </w:r>
      <w:r w:rsidRPr="0057798A">
        <w:rPr>
          <w:rFonts w:ascii="Times New Roman" w:hAnsi="Times New Roman"/>
          <w:sz w:val="26"/>
          <w:szCs w:val="26"/>
          <w:lang w:val="ru-RU"/>
        </w:rPr>
        <w:t>При оценке среднего уровня эффективности производства показатели оказались весьма низкими, они составили всего 12-15% в разные годы в целом по промышленности. Это говорит о том, что внутри каждой отрасли существует большой разброс в расстоянии до границы производственных возможностей. Причем мы наблюдаем устойчивую тенденцию к падению средних показателей эффективности производства: в среднем по промышленности изменение уровня эффективности производства составляет 9% ежегодно, т.е. разрыв в уровне эффективности предприятий</w:t>
      </w:r>
      <w:r>
        <w:rPr>
          <w:rFonts w:ascii="Times New Roman" w:hAnsi="Times New Roman"/>
          <w:sz w:val="26"/>
          <w:szCs w:val="26"/>
          <w:lang w:val="ru-RU"/>
        </w:rPr>
        <w:t xml:space="preserve"> внутри отрасли</w:t>
      </w:r>
      <w:r w:rsidRPr="0057798A">
        <w:rPr>
          <w:rFonts w:ascii="Times New Roman" w:hAnsi="Times New Roman"/>
          <w:sz w:val="26"/>
          <w:szCs w:val="26"/>
          <w:lang w:val="ru-RU"/>
        </w:rPr>
        <w:t xml:space="preserve"> увеличивается</w:t>
      </w:r>
    </w:p>
    <w:p w:rsidR="00643357" w:rsidRPr="004747F0" w:rsidRDefault="00643357" w:rsidP="00350AC5">
      <w:pPr>
        <w:pStyle w:val="ListParagraph"/>
        <w:numPr>
          <w:ilvl w:val="0"/>
          <w:numId w:val="2"/>
        </w:numPr>
        <w:spacing w:line="360" w:lineRule="auto"/>
        <w:jc w:val="both"/>
        <w:rPr>
          <w:rFonts w:ascii="Times New Roman" w:hAnsi="Times New Roman"/>
          <w:sz w:val="26"/>
          <w:szCs w:val="26"/>
          <w:lang w:val="ru-RU"/>
        </w:rPr>
      </w:pPr>
      <w:r>
        <w:rPr>
          <w:rFonts w:ascii="Times New Roman" w:hAnsi="Times New Roman"/>
          <w:sz w:val="26"/>
          <w:szCs w:val="26"/>
          <w:lang w:val="ru-RU"/>
        </w:rPr>
        <w:t>Анализ с</w:t>
      </w:r>
      <w:r w:rsidRPr="004747F0">
        <w:rPr>
          <w:rFonts w:ascii="Times New Roman" w:hAnsi="Times New Roman"/>
          <w:sz w:val="26"/>
          <w:szCs w:val="26"/>
          <w:lang w:val="ru-RU"/>
        </w:rPr>
        <w:t>труктур</w:t>
      </w:r>
      <w:r>
        <w:rPr>
          <w:rFonts w:ascii="Times New Roman" w:hAnsi="Times New Roman"/>
          <w:sz w:val="26"/>
          <w:szCs w:val="26"/>
          <w:lang w:val="ru-RU"/>
        </w:rPr>
        <w:t>ы</w:t>
      </w:r>
      <w:r w:rsidRPr="004747F0">
        <w:rPr>
          <w:rFonts w:ascii="Times New Roman" w:hAnsi="Times New Roman"/>
          <w:sz w:val="26"/>
          <w:szCs w:val="26"/>
          <w:lang w:val="ru-RU"/>
        </w:rPr>
        <w:t xml:space="preserve"> конкуренции </w:t>
      </w:r>
      <w:r>
        <w:rPr>
          <w:rFonts w:ascii="Times New Roman" w:hAnsi="Times New Roman"/>
          <w:sz w:val="26"/>
          <w:szCs w:val="26"/>
          <w:lang w:val="ru-RU"/>
        </w:rPr>
        <w:t>со стороны отечественных предприятий и предприятий с иностранным участием, а также со стороны импорта,</w:t>
      </w:r>
      <w:r w:rsidRPr="004747F0">
        <w:rPr>
          <w:rFonts w:ascii="Times New Roman" w:hAnsi="Times New Roman"/>
          <w:sz w:val="26"/>
          <w:szCs w:val="26"/>
          <w:lang w:val="ru-RU"/>
        </w:rPr>
        <w:t xml:space="preserve"> </w:t>
      </w:r>
      <w:r>
        <w:rPr>
          <w:rFonts w:ascii="Times New Roman" w:hAnsi="Times New Roman"/>
          <w:sz w:val="26"/>
          <w:szCs w:val="26"/>
          <w:lang w:val="ru-RU"/>
        </w:rPr>
        <w:t>по секторам</w:t>
      </w:r>
      <w:r w:rsidRPr="004747F0">
        <w:rPr>
          <w:rFonts w:ascii="Times New Roman" w:hAnsi="Times New Roman"/>
          <w:sz w:val="26"/>
          <w:szCs w:val="26"/>
          <w:lang w:val="ru-RU"/>
        </w:rPr>
        <w:t xml:space="preserve"> промышленности</w:t>
      </w:r>
      <w:r>
        <w:rPr>
          <w:rFonts w:ascii="Times New Roman" w:hAnsi="Times New Roman"/>
          <w:sz w:val="26"/>
          <w:szCs w:val="26"/>
          <w:lang w:val="ru-RU"/>
        </w:rPr>
        <w:t xml:space="preserve"> и в зависимости от внешнеторговой ориентации отраслей показал, что</w:t>
      </w:r>
    </w:p>
    <w:p w:rsidR="00643357" w:rsidRPr="004747F0" w:rsidRDefault="00643357" w:rsidP="00E00CAE">
      <w:pPr>
        <w:pStyle w:val="ListParagraph"/>
        <w:numPr>
          <w:ilvl w:val="1"/>
          <w:numId w:val="2"/>
        </w:numPr>
        <w:spacing w:line="360" w:lineRule="auto"/>
        <w:ind w:left="504"/>
        <w:jc w:val="both"/>
        <w:rPr>
          <w:rFonts w:ascii="Times New Roman" w:hAnsi="Times New Roman"/>
          <w:sz w:val="26"/>
          <w:szCs w:val="26"/>
          <w:lang w:val="ru-RU"/>
        </w:rPr>
      </w:pPr>
      <w:r w:rsidRPr="004747F0">
        <w:rPr>
          <w:rFonts w:ascii="Times New Roman" w:hAnsi="Times New Roman"/>
          <w:sz w:val="26"/>
          <w:szCs w:val="26"/>
          <w:lang w:val="ru-RU"/>
        </w:rPr>
        <w:t>уровень</w:t>
      </w:r>
      <w:r>
        <w:rPr>
          <w:rFonts w:ascii="Times New Roman" w:hAnsi="Times New Roman"/>
          <w:sz w:val="26"/>
          <w:szCs w:val="26"/>
          <w:lang w:val="ru-RU"/>
        </w:rPr>
        <w:t xml:space="preserve"> концентрации производства остае</w:t>
      </w:r>
      <w:r w:rsidRPr="004747F0">
        <w:rPr>
          <w:rFonts w:ascii="Times New Roman" w:hAnsi="Times New Roman"/>
          <w:sz w:val="26"/>
          <w:szCs w:val="26"/>
          <w:lang w:val="ru-RU"/>
        </w:rPr>
        <w:t>тся достаточно высоким, особенно на региональном уровне.</w:t>
      </w:r>
    </w:p>
    <w:p w:rsidR="00643357" w:rsidRPr="004747F0" w:rsidRDefault="00643357" w:rsidP="00E00CAE">
      <w:pPr>
        <w:pStyle w:val="BodyTextIndent"/>
        <w:numPr>
          <w:ilvl w:val="1"/>
          <w:numId w:val="2"/>
        </w:numPr>
        <w:spacing w:line="360" w:lineRule="auto"/>
        <w:ind w:left="504"/>
        <w:rPr>
          <w:rFonts w:ascii="Times New Roman" w:hAnsi="Times New Roman"/>
          <w:sz w:val="26"/>
          <w:szCs w:val="26"/>
        </w:rPr>
      </w:pPr>
      <w:r>
        <w:rPr>
          <w:rFonts w:ascii="Times New Roman" w:hAnsi="Times New Roman"/>
          <w:sz w:val="26"/>
          <w:szCs w:val="26"/>
        </w:rPr>
        <w:t>н</w:t>
      </w:r>
      <w:r w:rsidRPr="004747F0">
        <w:rPr>
          <w:rFonts w:ascii="Times New Roman" w:hAnsi="Times New Roman"/>
          <w:sz w:val="26"/>
          <w:szCs w:val="26"/>
        </w:rPr>
        <w:t xml:space="preserve">аиболее концентрированными на национальном уровне остаются металлургия и химическая промышленность. </w:t>
      </w:r>
    </w:p>
    <w:p w:rsidR="00643357" w:rsidRPr="004747F0" w:rsidRDefault="00643357" w:rsidP="00E00CAE">
      <w:pPr>
        <w:pStyle w:val="BodyTextIndent"/>
        <w:numPr>
          <w:ilvl w:val="1"/>
          <w:numId w:val="2"/>
        </w:numPr>
        <w:spacing w:line="360" w:lineRule="auto"/>
        <w:ind w:left="504"/>
        <w:rPr>
          <w:rFonts w:ascii="Times New Roman" w:hAnsi="Times New Roman"/>
          <w:sz w:val="26"/>
          <w:szCs w:val="26"/>
        </w:rPr>
      </w:pPr>
      <w:r>
        <w:rPr>
          <w:rFonts w:ascii="Times New Roman" w:hAnsi="Times New Roman"/>
          <w:sz w:val="26"/>
          <w:szCs w:val="26"/>
        </w:rPr>
        <w:t>н</w:t>
      </w:r>
      <w:r w:rsidRPr="004747F0">
        <w:rPr>
          <w:rFonts w:ascii="Times New Roman" w:hAnsi="Times New Roman"/>
          <w:sz w:val="26"/>
          <w:szCs w:val="26"/>
        </w:rPr>
        <w:t>а региональном уровне производства (помимо высоких индексов концентрации в металлургии и химической промышленности) наблюдается высокий индекс монополизации производства в  пищевой промышленности.</w:t>
      </w:r>
    </w:p>
    <w:p w:rsidR="00643357" w:rsidRPr="004747F0" w:rsidRDefault="00643357" w:rsidP="00E00CAE">
      <w:pPr>
        <w:pStyle w:val="BodyTextIndent"/>
        <w:numPr>
          <w:ilvl w:val="1"/>
          <w:numId w:val="2"/>
        </w:numPr>
        <w:spacing w:line="360" w:lineRule="auto"/>
        <w:ind w:left="504"/>
        <w:rPr>
          <w:rFonts w:ascii="Times New Roman" w:hAnsi="Times New Roman"/>
          <w:sz w:val="26"/>
          <w:szCs w:val="26"/>
        </w:rPr>
      </w:pPr>
      <w:r>
        <w:rPr>
          <w:rFonts w:ascii="Times New Roman" w:hAnsi="Times New Roman"/>
          <w:sz w:val="26"/>
          <w:szCs w:val="26"/>
        </w:rPr>
        <w:t>н</w:t>
      </w:r>
      <w:r w:rsidRPr="004747F0">
        <w:rPr>
          <w:rFonts w:ascii="Times New Roman" w:hAnsi="Times New Roman"/>
          <w:sz w:val="26"/>
          <w:szCs w:val="26"/>
        </w:rPr>
        <w:t>а национальном уровне наиболее концентрированными оказываются экспортно ориентированные отрасли, а наименее концентрированными – импортозамещающие. На региональном уровне высокие и близкие по уровню индексы концентрации наблюдаются в отраслях с высоким уровнем внутриотраслевой торговли, с высокой долей импорта и в экспортно ориентированных отраслях.</w:t>
      </w:r>
    </w:p>
    <w:p w:rsidR="00643357" w:rsidRPr="004747F0" w:rsidRDefault="00643357" w:rsidP="00E00CAE">
      <w:pPr>
        <w:pStyle w:val="BodyTextIndent"/>
        <w:numPr>
          <w:ilvl w:val="1"/>
          <w:numId w:val="2"/>
        </w:numPr>
        <w:spacing w:line="360" w:lineRule="auto"/>
        <w:ind w:left="504"/>
        <w:rPr>
          <w:rFonts w:ascii="Times New Roman" w:hAnsi="Times New Roman"/>
          <w:sz w:val="26"/>
          <w:szCs w:val="26"/>
        </w:rPr>
      </w:pPr>
      <w:r w:rsidRPr="004747F0">
        <w:rPr>
          <w:rFonts w:ascii="Times New Roman" w:hAnsi="Times New Roman"/>
          <w:sz w:val="26"/>
          <w:szCs w:val="26"/>
        </w:rPr>
        <w:t xml:space="preserve">В докризисный </w:t>
      </w:r>
      <w:r>
        <w:rPr>
          <w:rFonts w:ascii="Times New Roman" w:hAnsi="Times New Roman"/>
          <w:sz w:val="26"/>
          <w:szCs w:val="26"/>
        </w:rPr>
        <w:t xml:space="preserve">(до 1998 года) </w:t>
      </w:r>
      <w:r w:rsidRPr="004747F0">
        <w:rPr>
          <w:rFonts w:ascii="Times New Roman" w:hAnsi="Times New Roman"/>
          <w:sz w:val="26"/>
          <w:szCs w:val="26"/>
        </w:rPr>
        <w:t xml:space="preserve">период основная часть прямых иностранных инвестиций шла в пищевую промышленность, т.е. в сектор, ориентированный на внутренний спрос. После 2000 года наблюдается рост инвестиций в экспортно ориентированные отрасли, связанный с ростом мировых цен на нефть в этот период. </w:t>
      </w:r>
    </w:p>
    <w:p w:rsidR="00643357" w:rsidRPr="004747F0" w:rsidRDefault="00643357" w:rsidP="00E00CAE">
      <w:pPr>
        <w:pStyle w:val="BodyTextIndent"/>
        <w:numPr>
          <w:ilvl w:val="1"/>
          <w:numId w:val="2"/>
        </w:numPr>
        <w:spacing w:line="360" w:lineRule="auto"/>
        <w:ind w:left="504"/>
        <w:rPr>
          <w:rFonts w:ascii="Times New Roman" w:hAnsi="Times New Roman"/>
          <w:sz w:val="26"/>
          <w:szCs w:val="26"/>
        </w:rPr>
      </w:pPr>
      <w:r w:rsidRPr="004747F0">
        <w:rPr>
          <w:rFonts w:ascii="Times New Roman" w:hAnsi="Times New Roman"/>
          <w:sz w:val="26"/>
          <w:szCs w:val="26"/>
        </w:rPr>
        <w:t xml:space="preserve">Обрабатывающие отрасли сталкиваются с серьезной конкуренцией со стороны импорта, особенно высока доля предприятий, работающих в отраслях с высоким уровнем конкуренции со стороны импортируемых товаров, в машиностроении и ряде отраслей химической промышленности. </w:t>
      </w:r>
    </w:p>
    <w:p w:rsidR="00643357" w:rsidRPr="004747F0" w:rsidRDefault="00643357" w:rsidP="00350AC5">
      <w:pPr>
        <w:pStyle w:val="ListParagraph"/>
        <w:numPr>
          <w:ilvl w:val="0"/>
          <w:numId w:val="2"/>
        </w:numPr>
        <w:spacing w:line="360" w:lineRule="auto"/>
        <w:jc w:val="both"/>
        <w:rPr>
          <w:rFonts w:ascii="Times New Roman" w:hAnsi="Times New Roman"/>
          <w:sz w:val="26"/>
          <w:szCs w:val="26"/>
          <w:lang w:val="ru-RU"/>
        </w:rPr>
      </w:pPr>
      <w:r>
        <w:rPr>
          <w:rFonts w:ascii="Times New Roman" w:hAnsi="Times New Roman"/>
          <w:sz w:val="26"/>
          <w:szCs w:val="26"/>
          <w:lang w:val="ru-RU"/>
        </w:rPr>
        <w:t>Эконометрический анализ влияния</w:t>
      </w:r>
      <w:r w:rsidRPr="004747F0">
        <w:rPr>
          <w:rFonts w:ascii="Times New Roman" w:hAnsi="Times New Roman"/>
          <w:sz w:val="26"/>
          <w:szCs w:val="26"/>
          <w:lang w:val="ru-RU"/>
        </w:rPr>
        <w:t xml:space="preserve"> конкуренции на эффективность росс</w:t>
      </w:r>
      <w:r>
        <w:rPr>
          <w:rFonts w:ascii="Times New Roman" w:hAnsi="Times New Roman"/>
          <w:sz w:val="26"/>
          <w:szCs w:val="26"/>
          <w:lang w:val="ru-RU"/>
        </w:rPr>
        <w:t xml:space="preserve">ийских промышленных предприятий приводит к следующим выводам. </w:t>
      </w:r>
    </w:p>
    <w:p w:rsidR="00643357" w:rsidRPr="004747F0" w:rsidRDefault="00643357" w:rsidP="00E00CAE">
      <w:pPr>
        <w:pStyle w:val="ListParagraph"/>
        <w:numPr>
          <w:ilvl w:val="1"/>
          <w:numId w:val="2"/>
        </w:numPr>
        <w:spacing w:line="360" w:lineRule="auto"/>
        <w:ind w:left="504"/>
        <w:jc w:val="both"/>
        <w:rPr>
          <w:rFonts w:ascii="Times New Roman" w:hAnsi="Times New Roman"/>
          <w:sz w:val="26"/>
          <w:szCs w:val="26"/>
          <w:lang w:val="ru-RU"/>
        </w:rPr>
      </w:pPr>
      <w:r>
        <w:rPr>
          <w:rFonts w:ascii="Times New Roman" w:hAnsi="Times New Roman"/>
          <w:sz w:val="26"/>
          <w:szCs w:val="26"/>
          <w:lang w:val="ru-RU"/>
        </w:rPr>
        <w:t>П</w:t>
      </w:r>
      <w:r w:rsidRPr="004747F0">
        <w:rPr>
          <w:rFonts w:ascii="Times New Roman" w:hAnsi="Times New Roman"/>
          <w:sz w:val="26"/>
          <w:szCs w:val="26"/>
          <w:lang w:val="ru-RU"/>
        </w:rPr>
        <w:t xml:space="preserve">оложительное влияние внешней конкуренции на эффективность производства сдерживается наличием институциональных барьеров на выход из отрасли наименее эффективных предприятий. Появление новых иностранных фирм на рынке оказывает положительное влияние на наиболее эффективные российские предприятия, но для большой группы неэффективных предприятий это влияние может быть отрицательным, и общий эффект для всей отрасли тоже может оказаться отрицательным. </w:t>
      </w:r>
    </w:p>
    <w:p w:rsidR="00643357" w:rsidRPr="004747F0" w:rsidRDefault="00643357" w:rsidP="00E00CAE">
      <w:pPr>
        <w:pStyle w:val="ListParagraph"/>
        <w:numPr>
          <w:ilvl w:val="1"/>
          <w:numId w:val="2"/>
        </w:numPr>
        <w:spacing w:line="360" w:lineRule="auto"/>
        <w:ind w:left="504"/>
        <w:jc w:val="both"/>
        <w:rPr>
          <w:rFonts w:ascii="Times New Roman" w:hAnsi="Times New Roman"/>
          <w:sz w:val="26"/>
          <w:szCs w:val="26"/>
          <w:lang w:val="ru-RU"/>
        </w:rPr>
      </w:pPr>
      <w:r w:rsidRPr="004747F0">
        <w:rPr>
          <w:rFonts w:ascii="Times New Roman" w:hAnsi="Times New Roman"/>
          <w:sz w:val="26"/>
          <w:szCs w:val="26"/>
          <w:lang w:val="ru-RU"/>
        </w:rPr>
        <w:t>Положительный эффект от появления на российском рынк</w:t>
      </w:r>
      <w:r>
        <w:rPr>
          <w:rFonts w:ascii="Times New Roman" w:hAnsi="Times New Roman"/>
          <w:sz w:val="26"/>
          <w:szCs w:val="26"/>
          <w:lang w:val="ru-RU"/>
        </w:rPr>
        <w:t>е прямых иностранных инвестиций</w:t>
      </w:r>
      <w:r w:rsidRPr="004747F0">
        <w:rPr>
          <w:rFonts w:ascii="Times New Roman" w:hAnsi="Times New Roman"/>
          <w:sz w:val="26"/>
          <w:szCs w:val="26"/>
          <w:lang w:val="ru-RU"/>
        </w:rPr>
        <w:t xml:space="preserve"> выше для наиболее производительных предприятий в неторгуемых отраслях, т.е. в тех отраслях, где предприятия не сталкиваются с существенным уровнем конкуренции со стороны импорта или на экспортных рынках. В обрабатывающих и импортозамещающих отраслях, а также в отраслях, характеризующихся высоким индексом внутриотраслевой торговли</w:t>
      </w:r>
      <w:r>
        <w:rPr>
          <w:rFonts w:ascii="Times New Roman" w:hAnsi="Times New Roman"/>
          <w:sz w:val="26"/>
          <w:szCs w:val="26"/>
          <w:lang w:val="ru-RU"/>
        </w:rPr>
        <w:t>,</w:t>
      </w:r>
      <w:r w:rsidRPr="004747F0">
        <w:rPr>
          <w:rFonts w:ascii="Times New Roman" w:hAnsi="Times New Roman"/>
          <w:sz w:val="26"/>
          <w:szCs w:val="26"/>
          <w:lang w:val="ru-RU"/>
        </w:rPr>
        <w:t xml:space="preserve"> даже для наиболее эффективных предприятий эффект оказывается статистически незначимым.</w:t>
      </w:r>
    </w:p>
    <w:p w:rsidR="00643357" w:rsidRPr="004747F0" w:rsidRDefault="00643357" w:rsidP="00E00CAE">
      <w:pPr>
        <w:pStyle w:val="ListParagraph"/>
        <w:numPr>
          <w:ilvl w:val="1"/>
          <w:numId w:val="2"/>
        </w:numPr>
        <w:spacing w:line="360" w:lineRule="auto"/>
        <w:ind w:left="504"/>
        <w:jc w:val="both"/>
        <w:rPr>
          <w:rFonts w:ascii="Times New Roman" w:hAnsi="Times New Roman"/>
          <w:sz w:val="26"/>
          <w:szCs w:val="26"/>
          <w:lang w:val="ru-RU"/>
        </w:rPr>
      </w:pPr>
      <w:r w:rsidRPr="004747F0">
        <w:rPr>
          <w:rFonts w:ascii="Times New Roman" w:hAnsi="Times New Roman"/>
          <w:sz w:val="26"/>
          <w:szCs w:val="26"/>
          <w:lang w:val="ru-RU"/>
        </w:rPr>
        <w:t>Усиление внутренней конкуренции на национальном уровне со стороны отечественных предприятий не влия</w:t>
      </w:r>
      <w:r>
        <w:rPr>
          <w:rFonts w:ascii="Times New Roman" w:hAnsi="Times New Roman"/>
          <w:sz w:val="26"/>
          <w:szCs w:val="26"/>
          <w:lang w:val="ru-RU"/>
        </w:rPr>
        <w:t>ет на эффективность предприятий; вероятно</w:t>
      </w:r>
      <w:r w:rsidRPr="004747F0">
        <w:rPr>
          <w:rFonts w:ascii="Times New Roman" w:hAnsi="Times New Roman"/>
          <w:sz w:val="26"/>
          <w:szCs w:val="26"/>
          <w:lang w:val="ru-RU"/>
        </w:rPr>
        <w:t>, в данном случае важен уровень конкуренции на международных рынках.</w:t>
      </w:r>
    </w:p>
    <w:p w:rsidR="00643357" w:rsidRDefault="00643357" w:rsidP="00E00CAE">
      <w:pPr>
        <w:pStyle w:val="ListParagraph"/>
        <w:numPr>
          <w:ilvl w:val="1"/>
          <w:numId w:val="2"/>
        </w:numPr>
        <w:spacing w:line="360" w:lineRule="auto"/>
        <w:ind w:left="504"/>
        <w:jc w:val="both"/>
        <w:rPr>
          <w:rFonts w:ascii="Times New Roman" w:hAnsi="Times New Roman"/>
          <w:sz w:val="26"/>
          <w:szCs w:val="26"/>
          <w:lang w:val="ru-RU"/>
        </w:rPr>
      </w:pPr>
      <w:r w:rsidRPr="004747F0">
        <w:rPr>
          <w:rFonts w:ascii="Times New Roman" w:hAnsi="Times New Roman"/>
          <w:sz w:val="26"/>
          <w:szCs w:val="26"/>
          <w:lang w:val="ru-RU"/>
        </w:rPr>
        <w:t>Усиление конкуренции на региональном уровне со стороны отечественных предприятий положительно влияет на наиболее эффективные предприятия и отрицательно на предприятия существенно удаленные от границы производственных возможностей.</w:t>
      </w:r>
    </w:p>
    <w:p w:rsidR="00643357" w:rsidRPr="004747F0" w:rsidRDefault="00643357" w:rsidP="00094C55">
      <w:pPr>
        <w:pStyle w:val="ListParagraph"/>
        <w:numPr>
          <w:ilvl w:val="1"/>
          <w:numId w:val="2"/>
        </w:numPr>
        <w:spacing w:line="360" w:lineRule="auto"/>
        <w:ind w:left="504"/>
        <w:jc w:val="both"/>
        <w:rPr>
          <w:rFonts w:ascii="Times New Roman" w:hAnsi="Times New Roman"/>
          <w:sz w:val="26"/>
          <w:szCs w:val="26"/>
          <w:lang w:val="ru-RU"/>
        </w:rPr>
      </w:pPr>
      <w:r w:rsidRPr="004747F0">
        <w:rPr>
          <w:rFonts w:ascii="Times New Roman" w:hAnsi="Times New Roman"/>
          <w:sz w:val="26"/>
          <w:szCs w:val="26"/>
          <w:lang w:val="ru-RU"/>
        </w:rPr>
        <w:t>Усиление конкуренции со стороны импорта положительно влияет на эффективность отечественных предприятий для всех промышленных предприятий в целом, а также при разбивке на отрасли – в обрабатывающей промышленности, в импортозамещающих и неторгуемых отраслях.</w:t>
      </w:r>
    </w:p>
    <w:p w:rsidR="00643357" w:rsidRPr="004747F0" w:rsidRDefault="00643357" w:rsidP="00094C55">
      <w:pPr>
        <w:pStyle w:val="ListParagraph"/>
        <w:spacing w:line="360" w:lineRule="auto"/>
        <w:ind w:left="504"/>
        <w:jc w:val="both"/>
        <w:rPr>
          <w:rFonts w:ascii="Times New Roman" w:hAnsi="Times New Roman"/>
          <w:sz w:val="26"/>
          <w:szCs w:val="26"/>
          <w:lang w:val="ru-RU"/>
        </w:rPr>
      </w:pPr>
    </w:p>
    <w:p w:rsidR="00643357" w:rsidRDefault="00643357" w:rsidP="00DA17F5">
      <w:pPr>
        <w:spacing w:after="120"/>
        <w:jc w:val="both"/>
        <w:rPr>
          <w:rStyle w:val="Strong"/>
          <w:i/>
          <w:sz w:val="28"/>
          <w:szCs w:val="28"/>
          <w:lang w:val="ru-RU"/>
        </w:rPr>
      </w:pPr>
      <w:r>
        <w:rPr>
          <w:rStyle w:val="Strong"/>
          <w:i/>
          <w:sz w:val="28"/>
          <w:szCs w:val="28"/>
          <w:lang w:val="ru-RU"/>
        </w:rPr>
        <w:t>Основные публикации по теме диссертации</w:t>
      </w:r>
    </w:p>
    <w:p w:rsidR="00643357" w:rsidRPr="008E5634" w:rsidRDefault="00643357" w:rsidP="00DA17F5">
      <w:pPr>
        <w:spacing w:after="120"/>
        <w:jc w:val="both"/>
        <w:rPr>
          <w:rStyle w:val="Strong"/>
          <w:b w:val="0"/>
          <w:i/>
          <w:sz w:val="28"/>
          <w:szCs w:val="28"/>
          <w:lang w:val="ru-RU"/>
        </w:rPr>
      </w:pPr>
      <w:r>
        <w:rPr>
          <w:rStyle w:val="Strong"/>
          <w:b w:val="0"/>
          <w:i/>
          <w:sz w:val="28"/>
          <w:szCs w:val="28"/>
          <w:lang w:val="ru-RU"/>
        </w:rPr>
        <w:t>Статьи, опубликованные в журналах, рекомендуемых ВАК Минобрнауки РФ для опубликования основных научных результатов диссертации:</w:t>
      </w:r>
    </w:p>
    <w:p w:rsidR="00643357" w:rsidRPr="00D51093" w:rsidRDefault="00643357" w:rsidP="00DA17F5">
      <w:pPr>
        <w:pStyle w:val="ListParagraph"/>
        <w:numPr>
          <w:ilvl w:val="0"/>
          <w:numId w:val="6"/>
        </w:numPr>
        <w:autoSpaceDE w:val="0"/>
        <w:spacing w:before="120" w:line="360" w:lineRule="auto"/>
        <w:jc w:val="both"/>
        <w:rPr>
          <w:rFonts w:ascii="Times New Roman" w:hAnsi="Times New Roman"/>
          <w:sz w:val="26"/>
          <w:szCs w:val="26"/>
          <w:lang w:val="ru-RU"/>
        </w:rPr>
      </w:pPr>
      <w:r w:rsidRPr="00D51093">
        <w:rPr>
          <w:rFonts w:ascii="Times New Roman" w:hAnsi="Times New Roman"/>
          <w:sz w:val="26"/>
          <w:szCs w:val="26"/>
          <w:lang w:val="ru-RU"/>
        </w:rPr>
        <w:t>Бессонова Е.В. Оценка эффективности производства российских промышленных предприятий / Прикладная эконометрика. Москва, 2007. №2(6). С. 13–35.</w:t>
      </w:r>
    </w:p>
    <w:p w:rsidR="00643357" w:rsidRPr="00D51093" w:rsidRDefault="00643357" w:rsidP="00DA17F5">
      <w:pPr>
        <w:pStyle w:val="ListParagraph"/>
        <w:numPr>
          <w:ilvl w:val="0"/>
          <w:numId w:val="6"/>
        </w:numPr>
        <w:autoSpaceDE w:val="0"/>
        <w:spacing w:before="120" w:line="360" w:lineRule="auto"/>
        <w:jc w:val="both"/>
        <w:rPr>
          <w:rFonts w:ascii="Times New Roman" w:hAnsi="Times New Roman"/>
          <w:sz w:val="26"/>
          <w:szCs w:val="26"/>
          <w:lang w:val="ru-RU"/>
        </w:rPr>
      </w:pPr>
      <w:r w:rsidRPr="00D51093">
        <w:rPr>
          <w:rFonts w:ascii="Times New Roman" w:hAnsi="Times New Roman"/>
          <w:sz w:val="26"/>
          <w:szCs w:val="26"/>
          <w:lang w:val="ru-RU"/>
        </w:rPr>
        <w:t>Бессонова Е.В. Влияние внутренней конкуренции и иностранных инвестиций на эффективность российских промышленных предприятий / Прикладная эконометрика. Москва, 2010. №1(17). С. 106–127.</w:t>
      </w:r>
    </w:p>
    <w:p w:rsidR="00643357" w:rsidRPr="008E5634" w:rsidRDefault="00643357" w:rsidP="00DA17F5">
      <w:pPr>
        <w:spacing w:after="120"/>
        <w:jc w:val="both"/>
        <w:rPr>
          <w:rStyle w:val="Strong"/>
          <w:b w:val="0"/>
          <w:i/>
          <w:sz w:val="28"/>
          <w:szCs w:val="28"/>
          <w:lang w:val="ru-RU"/>
        </w:rPr>
      </w:pPr>
      <w:r>
        <w:rPr>
          <w:rStyle w:val="Strong"/>
          <w:b w:val="0"/>
          <w:i/>
          <w:sz w:val="28"/>
          <w:szCs w:val="28"/>
          <w:lang w:val="ru-RU"/>
        </w:rPr>
        <w:t>Статьи, опубликованные в иных научных изданиях:</w:t>
      </w:r>
    </w:p>
    <w:p w:rsidR="00643357" w:rsidRPr="00D51093" w:rsidRDefault="00643357" w:rsidP="00DC09AC">
      <w:pPr>
        <w:pStyle w:val="ListParagraph"/>
        <w:numPr>
          <w:ilvl w:val="0"/>
          <w:numId w:val="8"/>
        </w:numPr>
        <w:spacing w:line="360" w:lineRule="auto"/>
        <w:jc w:val="both"/>
        <w:rPr>
          <w:rFonts w:ascii="Times New Roman" w:hAnsi="Times New Roman"/>
          <w:sz w:val="26"/>
          <w:szCs w:val="26"/>
        </w:rPr>
      </w:pPr>
      <w:r w:rsidRPr="00D51093">
        <w:rPr>
          <w:rFonts w:ascii="Times New Roman" w:hAnsi="Times New Roman"/>
          <w:sz w:val="26"/>
          <w:szCs w:val="26"/>
        </w:rPr>
        <w:t>Bessonova, Evguenia,</w:t>
      </w:r>
      <w:r>
        <w:rPr>
          <w:rFonts w:ascii="Times New Roman" w:hAnsi="Times New Roman"/>
          <w:sz w:val="26"/>
          <w:szCs w:val="26"/>
        </w:rPr>
        <w:t xml:space="preserve"> Konstantin Kozlov</w:t>
      </w:r>
      <w:r w:rsidRPr="00D51093">
        <w:rPr>
          <w:rFonts w:ascii="Times New Roman" w:hAnsi="Times New Roman"/>
          <w:sz w:val="26"/>
          <w:szCs w:val="26"/>
        </w:rPr>
        <w:t xml:space="preserve"> </w:t>
      </w:r>
      <w:r>
        <w:rPr>
          <w:rFonts w:ascii="Times New Roman" w:hAnsi="Times New Roman"/>
          <w:sz w:val="26"/>
          <w:szCs w:val="26"/>
        </w:rPr>
        <w:t xml:space="preserve">and Ksenia Yudaeva. </w:t>
      </w:r>
      <w:r w:rsidRPr="00D51093">
        <w:rPr>
          <w:rFonts w:ascii="Times New Roman" w:hAnsi="Times New Roman"/>
          <w:sz w:val="26"/>
          <w:szCs w:val="26"/>
        </w:rPr>
        <w:t>Trade Liberalization, Foreign Direct Investment, and Productivity of Russian Fi</w:t>
      </w:r>
      <w:r>
        <w:rPr>
          <w:rFonts w:ascii="Times New Roman" w:hAnsi="Times New Roman"/>
          <w:sz w:val="26"/>
          <w:szCs w:val="26"/>
        </w:rPr>
        <w:t>rms /</w:t>
      </w:r>
      <w:r w:rsidRPr="00D51093">
        <w:rPr>
          <w:rFonts w:ascii="Times New Roman" w:hAnsi="Times New Roman"/>
          <w:sz w:val="26"/>
          <w:szCs w:val="26"/>
        </w:rPr>
        <w:t xml:space="preserve"> DEGIT Conference Papers c008_009, DEGIT, Dynamics, Economic Growth, and International Trade.</w:t>
      </w:r>
      <w:r>
        <w:rPr>
          <w:rFonts w:ascii="Times New Roman" w:hAnsi="Times New Roman"/>
          <w:sz w:val="26"/>
          <w:szCs w:val="26"/>
        </w:rPr>
        <w:t xml:space="preserve"> 2003.</w:t>
      </w:r>
    </w:p>
    <w:p w:rsidR="00643357" w:rsidRPr="00A7167A" w:rsidRDefault="00643357" w:rsidP="00DC09AC">
      <w:pPr>
        <w:pStyle w:val="ListParagraph"/>
        <w:numPr>
          <w:ilvl w:val="0"/>
          <w:numId w:val="8"/>
        </w:numPr>
        <w:spacing w:line="360" w:lineRule="auto"/>
        <w:jc w:val="both"/>
        <w:rPr>
          <w:rFonts w:ascii="Times New Roman" w:hAnsi="Times New Roman"/>
          <w:sz w:val="26"/>
          <w:szCs w:val="26"/>
        </w:rPr>
      </w:pPr>
      <w:r w:rsidRPr="00D51093">
        <w:rPr>
          <w:rFonts w:ascii="Times New Roman" w:hAnsi="Times New Roman"/>
          <w:sz w:val="26"/>
          <w:szCs w:val="26"/>
        </w:rPr>
        <w:t>Yudaeva</w:t>
      </w:r>
      <w:r>
        <w:rPr>
          <w:rFonts w:ascii="Times New Roman" w:hAnsi="Times New Roman"/>
          <w:sz w:val="26"/>
          <w:szCs w:val="26"/>
        </w:rPr>
        <w:t xml:space="preserve">, </w:t>
      </w:r>
      <w:r w:rsidRPr="00D51093">
        <w:rPr>
          <w:rFonts w:ascii="Times New Roman" w:hAnsi="Times New Roman"/>
          <w:sz w:val="26"/>
          <w:szCs w:val="26"/>
        </w:rPr>
        <w:t>Ksenia</w:t>
      </w:r>
      <w:r>
        <w:rPr>
          <w:rFonts w:ascii="Times New Roman" w:hAnsi="Times New Roman"/>
          <w:sz w:val="26"/>
          <w:szCs w:val="26"/>
        </w:rPr>
        <w:t>, Evgenia Bessonova, Konstantin Kozlov, Nadezhda Ivanova, Denis Sokolov</w:t>
      </w:r>
      <w:r w:rsidRPr="00741EDE">
        <w:rPr>
          <w:rFonts w:ascii="Times New Roman" w:hAnsi="Times New Roman"/>
          <w:sz w:val="26"/>
          <w:szCs w:val="26"/>
        </w:rPr>
        <w:t xml:space="preserve"> </w:t>
      </w:r>
      <w:r>
        <w:rPr>
          <w:rFonts w:ascii="Times New Roman" w:hAnsi="Times New Roman"/>
          <w:sz w:val="26"/>
          <w:szCs w:val="26"/>
        </w:rPr>
        <w:t>and Boris Belov</w:t>
      </w:r>
      <w:r w:rsidRPr="00D51093">
        <w:rPr>
          <w:rFonts w:ascii="Times New Roman" w:hAnsi="Times New Roman"/>
          <w:sz w:val="26"/>
          <w:szCs w:val="26"/>
        </w:rPr>
        <w:t>. Sectoral and Regional Analysis of the Consequences of Russia's Accession to the World Trade Organization : A</w:t>
      </w:r>
      <w:r>
        <w:rPr>
          <w:rFonts w:ascii="Times New Roman" w:hAnsi="Times New Roman"/>
          <w:sz w:val="26"/>
          <w:szCs w:val="26"/>
        </w:rPr>
        <w:t>ssessment of Costs and Benefits //</w:t>
      </w:r>
      <w:r w:rsidRPr="00D51093">
        <w:rPr>
          <w:rFonts w:ascii="Times New Roman" w:hAnsi="Times New Roman"/>
          <w:sz w:val="26"/>
          <w:szCs w:val="26"/>
        </w:rPr>
        <w:t xml:space="preserve"> Problems of Economic</w:t>
      </w:r>
      <w:r>
        <w:rPr>
          <w:rFonts w:ascii="Times New Roman" w:hAnsi="Times New Roman"/>
          <w:sz w:val="26"/>
          <w:szCs w:val="26"/>
        </w:rPr>
        <w:t xml:space="preserve"> Transition, M.E. Sharpe, Inc</w:t>
      </w:r>
      <w:r w:rsidRPr="000E777A">
        <w:rPr>
          <w:rFonts w:ascii="Times New Roman" w:hAnsi="Times New Roman"/>
          <w:sz w:val="26"/>
          <w:szCs w:val="26"/>
        </w:rPr>
        <w:t>., 2004.</w:t>
      </w:r>
      <w:r>
        <w:rPr>
          <w:rFonts w:ascii="Times New Roman" w:hAnsi="Times New Roman"/>
          <w:sz w:val="26"/>
          <w:szCs w:val="26"/>
        </w:rPr>
        <w:t xml:space="preserve"> Vol. 47(2). </w:t>
      </w:r>
      <w:r>
        <w:rPr>
          <w:rFonts w:ascii="Times New Roman" w:hAnsi="Times New Roman"/>
          <w:sz w:val="26"/>
          <w:szCs w:val="26"/>
          <w:lang w:val="ru-RU"/>
        </w:rPr>
        <w:t>Р</w:t>
      </w:r>
      <w:r w:rsidRPr="000E777A">
        <w:rPr>
          <w:rFonts w:ascii="Times New Roman" w:hAnsi="Times New Roman"/>
          <w:sz w:val="26"/>
          <w:szCs w:val="26"/>
        </w:rPr>
        <w:t>.</w:t>
      </w:r>
      <w:r w:rsidRPr="00D51093">
        <w:rPr>
          <w:rFonts w:ascii="Times New Roman" w:hAnsi="Times New Roman"/>
          <w:sz w:val="26"/>
          <w:szCs w:val="26"/>
        </w:rPr>
        <w:t xml:space="preserve"> 5-67.</w:t>
      </w:r>
      <w:r w:rsidRPr="000E777A">
        <w:rPr>
          <w:rFonts w:ascii="Times New Roman" w:hAnsi="Times New Roman"/>
          <w:sz w:val="26"/>
          <w:szCs w:val="26"/>
        </w:rPr>
        <w:t xml:space="preserve"> </w:t>
      </w:r>
    </w:p>
    <w:p w:rsidR="00643357" w:rsidRPr="00D51093" w:rsidRDefault="00643357" w:rsidP="00A7167A">
      <w:pPr>
        <w:pStyle w:val="ListParagraph"/>
        <w:numPr>
          <w:ilvl w:val="0"/>
          <w:numId w:val="8"/>
        </w:numPr>
        <w:spacing w:line="360" w:lineRule="auto"/>
        <w:jc w:val="both"/>
        <w:rPr>
          <w:rFonts w:ascii="Times New Roman" w:hAnsi="Times New Roman"/>
          <w:sz w:val="26"/>
          <w:szCs w:val="26"/>
        </w:rPr>
      </w:pPr>
      <w:r w:rsidRPr="00D51093">
        <w:rPr>
          <w:rFonts w:ascii="Times New Roman" w:hAnsi="Times New Roman"/>
          <w:sz w:val="26"/>
          <w:szCs w:val="26"/>
        </w:rPr>
        <w:t xml:space="preserve">Aghion, Philippe and Evguenia Bessonova. On Entry and </w:t>
      </w:r>
      <w:r>
        <w:rPr>
          <w:rFonts w:ascii="Times New Roman" w:hAnsi="Times New Roman"/>
          <w:sz w:val="26"/>
          <w:szCs w:val="26"/>
        </w:rPr>
        <w:t xml:space="preserve">Growth: Theory and Evidence </w:t>
      </w:r>
      <w:r w:rsidRPr="00D51093">
        <w:rPr>
          <w:rFonts w:ascii="Times New Roman" w:hAnsi="Times New Roman"/>
          <w:sz w:val="26"/>
          <w:szCs w:val="26"/>
        </w:rPr>
        <w:t xml:space="preserve">// </w:t>
      </w:r>
      <w:r w:rsidRPr="00741EDE">
        <w:rPr>
          <w:rFonts w:ascii="Times New Roman" w:hAnsi="Times New Roman"/>
          <w:sz w:val="26"/>
          <w:szCs w:val="26"/>
        </w:rPr>
        <w:t>Revue de l'OFCE, Presses de Sciences-Po, 2006. Vol. 97(5), P. 259–278.</w:t>
      </w:r>
    </w:p>
    <w:p w:rsidR="00643357" w:rsidRPr="0041666D" w:rsidRDefault="00643357" w:rsidP="00B96589">
      <w:pPr>
        <w:pStyle w:val="ListParagraph"/>
        <w:numPr>
          <w:ilvl w:val="0"/>
          <w:numId w:val="8"/>
        </w:numPr>
        <w:spacing w:line="360" w:lineRule="auto"/>
        <w:jc w:val="both"/>
        <w:rPr>
          <w:rFonts w:ascii="Times New Roman" w:hAnsi="Times New Roman"/>
          <w:sz w:val="26"/>
          <w:szCs w:val="26"/>
        </w:rPr>
      </w:pPr>
      <w:r>
        <w:rPr>
          <w:rFonts w:ascii="Times New Roman" w:hAnsi="Times New Roman"/>
          <w:bCs/>
          <w:sz w:val="26"/>
          <w:szCs w:val="26"/>
        </w:rPr>
        <w:t xml:space="preserve">Bessonova, Evguenia. </w:t>
      </w:r>
      <w:r w:rsidRPr="00A7167A">
        <w:rPr>
          <w:rFonts w:ascii="Times New Roman" w:hAnsi="Times New Roman"/>
          <w:bCs/>
          <w:sz w:val="26"/>
          <w:szCs w:val="26"/>
        </w:rPr>
        <w:t>Competition, Foreign Investment, and the Efficiency of Russian Industrial Firms</w:t>
      </w:r>
      <w:r>
        <w:rPr>
          <w:rFonts w:ascii="Times New Roman" w:hAnsi="Times New Roman"/>
          <w:bCs/>
          <w:sz w:val="26"/>
          <w:szCs w:val="26"/>
        </w:rPr>
        <w:t xml:space="preserve"> //</w:t>
      </w:r>
      <w:r w:rsidRPr="00A7167A">
        <w:rPr>
          <w:rFonts w:ascii="Times New Roman" w:hAnsi="Times New Roman"/>
          <w:bCs/>
          <w:sz w:val="26"/>
          <w:szCs w:val="26"/>
        </w:rPr>
        <w:t xml:space="preserve"> </w:t>
      </w:r>
      <w:r>
        <w:rPr>
          <w:rFonts w:ascii="Times New Roman" w:hAnsi="Times New Roman"/>
          <w:bCs/>
          <w:sz w:val="26"/>
          <w:szCs w:val="26"/>
          <w:lang w:val="ru-RU"/>
        </w:rPr>
        <w:t>Материалы</w:t>
      </w:r>
      <w:r w:rsidRPr="0041666D">
        <w:rPr>
          <w:rFonts w:ascii="Times New Roman" w:hAnsi="Times New Roman"/>
          <w:bCs/>
          <w:sz w:val="26"/>
          <w:szCs w:val="26"/>
        </w:rPr>
        <w:t xml:space="preserve"> </w:t>
      </w:r>
      <w:r>
        <w:rPr>
          <w:rFonts w:ascii="Times New Roman" w:hAnsi="Times New Roman"/>
          <w:sz w:val="26"/>
          <w:szCs w:val="26"/>
          <w:lang w:val="ru-RU"/>
        </w:rPr>
        <w:t>второй</w:t>
      </w:r>
      <w:r w:rsidRPr="0041666D">
        <w:rPr>
          <w:rFonts w:ascii="Times New Roman" w:hAnsi="Times New Roman"/>
          <w:sz w:val="26"/>
          <w:szCs w:val="26"/>
        </w:rPr>
        <w:t xml:space="preserve"> </w:t>
      </w:r>
      <w:r>
        <w:rPr>
          <w:rFonts w:ascii="Times New Roman" w:hAnsi="Times New Roman"/>
          <w:sz w:val="26"/>
          <w:szCs w:val="26"/>
          <w:lang w:val="ru-RU"/>
        </w:rPr>
        <w:t>ежегодной</w:t>
      </w:r>
      <w:r w:rsidRPr="0041666D">
        <w:rPr>
          <w:rFonts w:ascii="Times New Roman" w:hAnsi="Times New Roman"/>
          <w:sz w:val="26"/>
          <w:szCs w:val="26"/>
        </w:rPr>
        <w:t xml:space="preserve"> </w:t>
      </w:r>
      <w:r>
        <w:rPr>
          <w:rFonts w:ascii="Times New Roman" w:hAnsi="Times New Roman"/>
          <w:sz w:val="26"/>
          <w:szCs w:val="26"/>
          <w:lang w:val="ru-RU"/>
        </w:rPr>
        <w:t>конференции</w:t>
      </w:r>
      <w:r w:rsidRPr="0041666D">
        <w:rPr>
          <w:rFonts w:ascii="Times New Roman" w:hAnsi="Times New Roman"/>
          <w:sz w:val="26"/>
          <w:szCs w:val="26"/>
        </w:rPr>
        <w:t xml:space="preserve"> </w:t>
      </w:r>
      <w:r w:rsidRPr="00A7167A">
        <w:rPr>
          <w:rFonts w:ascii="Times New Roman" w:hAnsi="Times New Roman"/>
          <w:sz w:val="26"/>
          <w:szCs w:val="26"/>
          <w:lang w:val="ru-RU"/>
        </w:rPr>
        <w:t>в</w:t>
      </w:r>
      <w:r w:rsidRPr="0041666D">
        <w:rPr>
          <w:rFonts w:ascii="Times New Roman" w:hAnsi="Times New Roman"/>
          <w:sz w:val="26"/>
          <w:szCs w:val="26"/>
        </w:rPr>
        <w:t xml:space="preserve"> </w:t>
      </w:r>
      <w:r w:rsidRPr="00A7167A">
        <w:rPr>
          <w:rFonts w:ascii="Times New Roman" w:hAnsi="Times New Roman"/>
          <w:sz w:val="26"/>
          <w:szCs w:val="26"/>
          <w:lang w:val="ru-RU"/>
        </w:rPr>
        <w:t>рамках</w:t>
      </w:r>
      <w:r w:rsidRPr="0041666D">
        <w:rPr>
          <w:rFonts w:ascii="Times New Roman" w:hAnsi="Times New Roman"/>
          <w:sz w:val="26"/>
          <w:szCs w:val="26"/>
        </w:rPr>
        <w:t xml:space="preserve"> </w:t>
      </w:r>
      <w:r w:rsidRPr="00A7167A">
        <w:rPr>
          <w:rFonts w:ascii="Times New Roman" w:hAnsi="Times New Roman"/>
          <w:sz w:val="26"/>
          <w:szCs w:val="26"/>
          <w:lang w:val="ru-RU"/>
        </w:rPr>
        <w:t>программы</w:t>
      </w:r>
      <w:r w:rsidRPr="0041666D">
        <w:rPr>
          <w:rFonts w:ascii="Times New Roman" w:hAnsi="Times New Roman"/>
          <w:sz w:val="26"/>
          <w:szCs w:val="26"/>
        </w:rPr>
        <w:t xml:space="preserve"> «</w:t>
      </w:r>
      <w:r w:rsidRPr="00A7167A">
        <w:rPr>
          <w:rFonts w:ascii="Times New Roman" w:hAnsi="Times New Roman"/>
          <w:sz w:val="26"/>
          <w:szCs w:val="26"/>
          <w:lang w:val="ru-RU"/>
        </w:rPr>
        <w:t>Российско</w:t>
      </w:r>
      <w:r w:rsidRPr="0041666D">
        <w:rPr>
          <w:rFonts w:ascii="Times New Roman" w:hAnsi="Times New Roman"/>
          <w:sz w:val="26"/>
          <w:szCs w:val="26"/>
        </w:rPr>
        <w:t>-</w:t>
      </w:r>
      <w:r w:rsidRPr="00A7167A">
        <w:rPr>
          <w:rFonts w:ascii="Times New Roman" w:hAnsi="Times New Roman"/>
          <w:sz w:val="26"/>
          <w:szCs w:val="26"/>
          <w:lang w:val="ru-RU"/>
        </w:rPr>
        <w:t>американский</w:t>
      </w:r>
      <w:r w:rsidRPr="0041666D">
        <w:rPr>
          <w:rFonts w:ascii="Times New Roman" w:hAnsi="Times New Roman"/>
          <w:sz w:val="26"/>
          <w:szCs w:val="26"/>
        </w:rPr>
        <w:t xml:space="preserve"> </w:t>
      </w:r>
      <w:r w:rsidRPr="00A7167A">
        <w:rPr>
          <w:rFonts w:ascii="Times New Roman" w:hAnsi="Times New Roman"/>
          <w:sz w:val="26"/>
          <w:szCs w:val="26"/>
          <w:lang w:val="ru-RU"/>
        </w:rPr>
        <w:t>форум</w:t>
      </w:r>
      <w:r w:rsidRPr="0041666D">
        <w:rPr>
          <w:rFonts w:ascii="Times New Roman" w:hAnsi="Times New Roman"/>
          <w:sz w:val="26"/>
          <w:szCs w:val="26"/>
        </w:rPr>
        <w:t xml:space="preserve"> </w:t>
      </w:r>
      <w:r w:rsidRPr="00A7167A">
        <w:rPr>
          <w:rFonts w:ascii="Times New Roman" w:hAnsi="Times New Roman"/>
          <w:sz w:val="26"/>
          <w:szCs w:val="26"/>
          <w:lang w:val="ru-RU"/>
        </w:rPr>
        <w:t>экспертов</w:t>
      </w:r>
      <w:r w:rsidRPr="0041666D">
        <w:rPr>
          <w:rFonts w:ascii="Times New Roman" w:hAnsi="Times New Roman"/>
          <w:sz w:val="26"/>
          <w:szCs w:val="26"/>
        </w:rPr>
        <w:t xml:space="preserve">», 20 </w:t>
      </w:r>
      <w:r>
        <w:rPr>
          <w:rFonts w:ascii="Times New Roman" w:hAnsi="Times New Roman"/>
          <w:sz w:val="26"/>
          <w:szCs w:val="26"/>
          <w:lang w:val="ru-RU"/>
        </w:rPr>
        <w:t>октября</w:t>
      </w:r>
      <w:r w:rsidRPr="0041666D">
        <w:rPr>
          <w:rFonts w:ascii="Times New Roman" w:hAnsi="Times New Roman"/>
          <w:sz w:val="26"/>
          <w:szCs w:val="26"/>
        </w:rPr>
        <w:t xml:space="preserve"> 2007</w:t>
      </w:r>
      <w:r w:rsidRPr="00EA7EAB">
        <w:rPr>
          <w:rFonts w:ascii="Times New Roman" w:hAnsi="Times New Roman"/>
          <w:sz w:val="26"/>
          <w:szCs w:val="26"/>
        </w:rPr>
        <w:t>.</w:t>
      </w:r>
      <w:r w:rsidRPr="0041666D">
        <w:rPr>
          <w:rFonts w:ascii="Times New Roman" w:hAnsi="Times New Roman"/>
          <w:sz w:val="26"/>
          <w:szCs w:val="26"/>
        </w:rPr>
        <w:t xml:space="preserve"> </w:t>
      </w:r>
      <w:r w:rsidRPr="00B96589">
        <w:rPr>
          <w:rFonts w:ascii="Times New Roman" w:hAnsi="Times New Roman"/>
          <w:sz w:val="26"/>
          <w:szCs w:val="26"/>
        </w:rPr>
        <w:t>IREX</w:t>
      </w:r>
      <w:r>
        <w:rPr>
          <w:rFonts w:ascii="Times New Roman" w:hAnsi="Times New Roman"/>
          <w:sz w:val="26"/>
          <w:szCs w:val="26"/>
          <w:lang w:val="ru-RU"/>
        </w:rPr>
        <w:t>, Москва, 2007.</w:t>
      </w:r>
    </w:p>
    <w:p w:rsidR="00643357" w:rsidRPr="00EA7EAB" w:rsidRDefault="00643357" w:rsidP="00B96589">
      <w:pPr>
        <w:pStyle w:val="ListParagraph"/>
        <w:numPr>
          <w:ilvl w:val="0"/>
          <w:numId w:val="8"/>
        </w:numPr>
        <w:spacing w:line="360" w:lineRule="auto"/>
        <w:jc w:val="both"/>
        <w:rPr>
          <w:rFonts w:ascii="Times New Roman" w:hAnsi="Times New Roman"/>
          <w:sz w:val="26"/>
          <w:szCs w:val="26"/>
          <w:lang w:val="ru-RU"/>
        </w:rPr>
      </w:pPr>
      <w:r>
        <w:rPr>
          <w:rFonts w:ascii="Times New Roman" w:hAnsi="Times New Roman"/>
          <w:sz w:val="26"/>
          <w:szCs w:val="26"/>
          <w:lang w:val="ru-RU"/>
        </w:rPr>
        <w:t>Агион</w:t>
      </w:r>
      <w:r w:rsidRPr="00105244">
        <w:rPr>
          <w:rFonts w:ascii="Times New Roman" w:hAnsi="Times New Roman"/>
          <w:sz w:val="26"/>
          <w:szCs w:val="26"/>
          <w:lang w:val="ru-RU"/>
        </w:rPr>
        <w:t xml:space="preserve">, </w:t>
      </w:r>
      <w:r>
        <w:rPr>
          <w:rFonts w:ascii="Times New Roman" w:hAnsi="Times New Roman"/>
          <w:sz w:val="26"/>
          <w:szCs w:val="26"/>
          <w:lang w:val="ru-RU"/>
        </w:rPr>
        <w:t>Филипп</w:t>
      </w:r>
      <w:r w:rsidRPr="00105244">
        <w:rPr>
          <w:rFonts w:ascii="Times New Roman" w:hAnsi="Times New Roman"/>
          <w:sz w:val="26"/>
          <w:szCs w:val="26"/>
          <w:lang w:val="ru-RU"/>
        </w:rPr>
        <w:t xml:space="preserve"> </w:t>
      </w:r>
      <w:r>
        <w:rPr>
          <w:rFonts w:ascii="Times New Roman" w:hAnsi="Times New Roman"/>
          <w:sz w:val="26"/>
          <w:szCs w:val="26"/>
          <w:lang w:val="ru-RU"/>
        </w:rPr>
        <w:t>и</w:t>
      </w:r>
      <w:r w:rsidRPr="00105244">
        <w:rPr>
          <w:rFonts w:ascii="Times New Roman" w:hAnsi="Times New Roman"/>
          <w:sz w:val="26"/>
          <w:szCs w:val="26"/>
          <w:lang w:val="ru-RU"/>
        </w:rPr>
        <w:t xml:space="preserve"> </w:t>
      </w:r>
      <w:r>
        <w:rPr>
          <w:rFonts w:ascii="Times New Roman" w:hAnsi="Times New Roman"/>
          <w:sz w:val="26"/>
          <w:szCs w:val="26"/>
          <w:lang w:val="ru-RU"/>
        </w:rPr>
        <w:t>Е</w:t>
      </w:r>
      <w:r w:rsidRPr="00105244">
        <w:rPr>
          <w:rFonts w:ascii="Times New Roman" w:hAnsi="Times New Roman"/>
          <w:sz w:val="26"/>
          <w:szCs w:val="26"/>
          <w:lang w:val="ru-RU"/>
        </w:rPr>
        <w:t>.</w:t>
      </w:r>
      <w:r>
        <w:rPr>
          <w:rFonts w:ascii="Times New Roman" w:hAnsi="Times New Roman"/>
          <w:sz w:val="26"/>
          <w:szCs w:val="26"/>
          <w:lang w:val="ru-RU"/>
        </w:rPr>
        <w:t>В Бессонова</w:t>
      </w:r>
      <w:r w:rsidRPr="00105244">
        <w:rPr>
          <w:rFonts w:ascii="Times New Roman" w:hAnsi="Times New Roman"/>
          <w:sz w:val="26"/>
          <w:szCs w:val="26"/>
          <w:lang w:val="ru-RU"/>
        </w:rPr>
        <w:t xml:space="preserve">. </w:t>
      </w:r>
      <w:r>
        <w:rPr>
          <w:rFonts w:ascii="Times New Roman" w:hAnsi="Times New Roman"/>
          <w:sz w:val="26"/>
          <w:szCs w:val="26"/>
          <w:lang w:val="ru-RU"/>
        </w:rPr>
        <w:t xml:space="preserve">Вход на рынок и экономический рост </w:t>
      </w:r>
      <w:r w:rsidRPr="00105244">
        <w:rPr>
          <w:rFonts w:ascii="Times New Roman" w:hAnsi="Times New Roman"/>
          <w:sz w:val="26"/>
          <w:szCs w:val="26"/>
          <w:lang w:val="ru-RU"/>
        </w:rPr>
        <w:t xml:space="preserve">// </w:t>
      </w:r>
      <w:r>
        <w:rPr>
          <w:rFonts w:ascii="Times New Roman" w:hAnsi="Times New Roman"/>
          <w:sz w:val="26"/>
          <w:szCs w:val="26"/>
          <w:lang w:val="ru-RU"/>
        </w:rPr>
        <w:t xml:space="preserve">Тезисы доклада на </w:t>
      </w:r>
      <w:r w:rsidRPr="009655BB">
        <w:rPr>
          <w:rFonts w:ascii="Times New Roman" w:hAnsi="Times New Roman"/>
          <w:snapToGrid w:val="0"/>
          <w:sz w:val="26"/>
          <w:szCs w:val="26"/>
        </w:rPr>
        <w:t>VIII</w:t>
      </w:r>
      <w:r w:rsidRPr="00054BEF">
        <w:rPr>
          <w:rFonts w:ascii="Times New Roman" w:hAnsi="Times New Roman"/>
          <w:snapToGrid w:val="0"/>
          <w:sz w:val="26"/>
          <w:szCs w:val="26"/>
          <w:lang w:val="ru-RU"/>
        </w:rPr>
        <w:t xml:space="preserve"> </w:t>
      </w:r>
      <w:r>
        <w:rPr>
          <w:rFonts w:ascii="Times New Roman" w:hAnsi="Times New Roman"/>
          <w:sz w:val="26"/>
          <w:szCs w:val="26"/>
          <w:lang w:val="ru-RU"/>
        </w:rPr>
        <w:t>международной научной конференции</w:t>
      </w:r>
      <w:r w:rsidRPr="00EA7EAB">
        <w:rPr>
          <w:rFonts w:ascii="Times New Roman" w:hAnsi="Times New Roman"/>
          <w:sz w:val="26"/>
          <w:szCs w:val="26"/>
          <w:lang w:val="ru-RU"/>
        </w:rPr>
        <w:t xml:space="preserve"> "Модернизация экономики и общественное ра</w:t>
      </w:r>
      <w:r>
        <w:rPr>
          <w:rFonts w:ascii="Times New Roman" w:hAnsi="Times New Roman"/>
          <w:sz w:val="26"/>
          <w:szCs w:val="26"/>
          <w:lang w:val="ru-RU"/>
        </w:rPr>
        <w:t>звитие"</w:t>
      </w:r>
      <w:r w:rsidRPr="00741EDE">
        <w:rPr>
          <w:rFonts w:ascii="Times New Roman" w:hAnsi="Times New Roman"/>
          <w:sz w:val="26"/>
          <w:szCs w:val="26"/>
          <w:lang w:val="ru-RU"/>
        </w:rPr>
        <w:t xml:space="preserve"> </w:t>
      </w:r>
      <w:r>
        <w:rPr>
          <w:rFonts w:ascii="Times New Roman" w:hAnsi="Times New Roman"/>
          <w:sz w:val="26"/>
          <w:szCs w:val="26"/>
          <w:lang w:val="ru-RU"/>
        </w:rPr>
        <w:t>3</w:t>
      </w:r>
      <w:r w:rsidRPr="00CD4F03">
        <w:rPr>
          <w:rFonts w:ascii="Times New Roman" w:hAnsi="Times New Roman"/>
          <w:sz w:val="28"/>
          <w:szCs w:val="28"/>
          <w:lang w:val="ru-RU"/>
        </w:rPr>
        <w:t>–</w:t>
      </w:r>
      <w:r w:rsidRPr="00741EDE">
        <w:rPr>
          <w:rFonts w:ascii="Times New Roman" w:hAnsi="Times New Roman"/>
          <w:sz w:val="26"/>
          <w:szCs w:val="26"/>
          <w:lang w:val="ru-RU"/>
        </w:rPr>
        <w:t xml:space="preserve">5 апреля 2007 </w:t>
      </w:r>
      <w:r>
        <w:rPr>
          <w:rFonts w:ascii="Times New Roman" w:hAnsi="Times New Roman"/>
          <w:sz w:val="26"/>
          <w:szCs w:val="26"/>
          <w:lang w:val="ru-RU"/>
        </w:rPr>
        <w:t xml:space="preserve">года. </w:t>
      </w:r>
      <w:r w:rsidRPr="005C4B49">
        <w:rPr>
          <w:rFonts w:ascii="Times New Roman" w:hAnsi="Times New Roman"/>
          <w:sz w:val="26"/>
          <w:szCs w:val="26"/>
          <w:lang w:val="ru-RU"/>
        </w:rPr>
        <w:t>Гос. ун</w:t>
      </w:r>
      <w:r w:rsidRPr="00CD4F03">
        <w:rPr>
          <w:rFonts w:ascii="Times New Roman" w:hAnsi="Times New Roman"/>
          <w:sz w:val="28"/>
          <w:szCs w:val="28"/>
          <w:lang w:val="ru-RU"/>
        </w:rPr>
        <w:t>–</w:t>
      </w:r>
      <w:r w:rsidRPr="005C4B49">
        <w:rPr>
          <w:rFonts w:ascii="Times New Roman" w:hAnsi="Times New Roman"/>
          <w:sz w:val="26"/>
          <w:szCs w:val="26"/>
          <w:lang w:val="ru-RU"/>
        </w:rPr>
        <w:t xml:space="preserve">т </w:t>
      </w:r>
      <w:r w:rsidRPr="00CD4F03">
        <w:rPr>
          <w:rFonts w:ascii="Times New Roman" w:hAnsi="Times New Roman"/>
          <w:sz w:val="28"/>
          <w:szCs w:val="28"/>
          <w:lang w:val="ru-RU"/>
        </w:rPr>
        <w:t>–</w:t>
      </w:r>
      <w:r w:rsidRPr="005C4B49">
        <w:rPr>
          <w:rFonts w:ascii="Times New Roman" w:hAnsi="Times New Roman"/>
          <w:sz w:val="26"/>
          <w:szCs w:val="26"/>
          <w:lang w:val="ru-RU"/>
        </w:rPr>
        <w:t xml:space="preserve"> Высшая школа эк</w:t>
      </w:r>
      <w:r>
        <w:rPr>
          <w:rFonts w:ascii="Times New Roman" w:hAnsi="Times New Roman"/>
          <w:sz w:val="26"/>
          <w:szCs w:val="26"/>
          <w:lang w:val="ru-RU"/>
        </w:rPr>
        <w:t xml:space="preserve">ономики. </w:t>
      </w:r>
      <w:r w:rsidRPr="00CD4F03">
        <w:rPr>
          <w:rFonts w:ascii="Times New Roman" w:hAnsi="Times New Roman"/>
          <w:sz w:val="28"/>
          <w:szCs w:val="28"/>
          <w:lang w:val="ru-RU"/>
        </w:rPr>
        <w:t>–</w:t>
      </w:r>
      <w:r>
        <w:rPr>
          <w:rFonts w:ascii="Times New Roman" w:hAnsi="Times New Roman"/>
          <w:sz w:val="26"/>
          <w:szCs w:val="26"/>
          <w:lang w:val="ru-RU"/>
        </w:rPr>
        <w:t xml:space="preserve"> М. : Изд. дом ГУ ВШЭ.</w:t>
      </w:r>
      <w:r w:rsidRPr="005C4B49">
        <w:rPr>
          <w:rFonts w:ascii="Times New Roman" w:hAnsi="Times New Roman"/>
          <w:sz w:val="26"/>
          <w:szCs w:val="26"/>
          <w:lang w:val="ru-RU"/>
        </w:rPr>
        <w:t xml:space="preserve"> 2007</w:t>
      </w:r>
      <w:r>
        <w:rPr>
          <w:rFonts w:ascii="Times New Roman" w:hAnsi="Times New Roman"/>
          <w:sz w:val="26"/>
          <w:szCs w:val="26"/>
          <w:lang w:val="ru-RU"/>
        </w:rPr>
        <w:t>.</w:t>
      </w:r>
      <w:r w:rsidRPr="00EA7EAB">
        <w:rPr>
          <w:rFonts w:ascii="Times New Roman" w:hAnsi="Times New Roman"/>
          <w:sz w:val="26"/>
          <w:szCs w:val="26"/>
          <w:lang w:val="ru-RU"/>
        </w:rPr>
        <w:t xml:space="preserve"> </w:t>
      </w:r>
    </w:p>
    <w:p w:rsidR="00643357" w:rsidRPr="00082D00" w:rsidRDefault="00643357" w:rsidP="003932FB">
      <w:pPr>
        <w:pStyle w:val="ListParagraph"/>
        <w:numPr>
          <w:ilvl w:val="0"/>
          <w:numId w:val="8"/>
        </w:numPr>
        <w:spacing w:line="360" w:lineRule="auto"/>
        <w:jc w:val="both"/>
        <w:rPr>
          <w:rFonts w:ascii="Times New Roman" w:hAnsi="Times New Roman"/>
          <w:sz w:val="26"/>
          <w:szCs w:val="26"/>
        </w:rPr>
      </w:pPr>
      <w:r w:rsidRPr="00082D00">
        <w:rPr>
          <w:rFonts w:ascii="Times New Roman" w:hAnsi="Times New Roman"/>
          <w:bCs/>
          <w:sz w:val="26"/>
          <w:szCs w:val="26"/>
        </w:rPr>
        <w:t>Bessonova, Evguenia. Domestic Competition, Foreign Investment, and the Efficiency of Russian Industrial Firms</w:t>
      </w:r>
      <w:r w:rsidRPr="00082D00">
        <w:rPr>
          <w:rFonts w:ascii="Times New Roman" w:hAnsi="Times New Roman"/>
          <w:sz w:val="26"/>
          <w:szCs w:val="26"/>
        </w:rPr>
        <w:t xml:space="preserve"> //</w:t>
      </w:r>
      <w:r>
        <w:rPr>
          <w:rFonts w:ascii="Times New Roman" w:hAnsi="Times New Roman"/>
          <w:sz w:val="26"/>
          <w:szCs w:val="26"/>
        </w:rPr>
        <w:t xml:space="preserve"> Materials of the </w:t>
      </w:r>
      <w:r w:rsidRPr="00082D00">
        <w:rPr>
          <w:rFonts w:ascii="Times New Roman" w:hAnsi="Times New Roman"/>
          <w:sz w:val="26"/>
          <w:szCs w:val="26"/>
        </w:rPr>
        <w:t xml:space="preserve">8th International Research Conference on Comparative Analysis of Enterprise Data </w:t>
      </w:r>
      <w:r>
        <w:rPr>
          <w:rFonts w:ascii="Times New Roman" w:hAnsi="Times New Roman"/>
          <w:sz w:val="26"/>
          <w:szCs w:val="26"/>
        </w:rPr>
        <w:t>(</w:t>
      </w:r>
      <w:r w:rsidRPr="00082D00">
        <w:rPr>
          <w:rFonts w:ascii="Times New Roman" w:hAnsi="Times New Roman"/>
          <w:sz w:val="26"/>
          <w:szCs w:val="26"/>
        </w:rPr>
        <w:t>CAED</w:t>
      </w:r>
      <w:r>
        <w:rPr>
          <w:rFonts w:ascii="Times New Roman" w:hAnsi="Times New Roman"/>
          <w:sz w:val="26"/>
          <w:szCs w:val="26"/>
        </w:rPr>
        <w:t xml:space="preserve">), </w:t>
      </w:r>
      <w:r w:rsidRPr="001E5C5C">
        <w:rPr>
          <w:rFonts w:ascii="Times New Roman" w:hAnsi="Times New Roman"/>
          <w:sz w:val="26"/>
          <w:szCs w:val="26"/>
        </w:rPr>
        <w:t>May 22 – 24, 2008</w:t>
      </w:r>
      <w:r>
        <w:rPr>
          <w:rFonts w:ascii="Times New Roman" w:hAnsi="Times New Roman"/>
          <w:sz w:val="26"/>
          <w:szCs w:val="26"/>
        </w:rPr>
        <w:t>.</w:t>
      </w:r>
      <w:r w:rsidRPr="00082D00">
        <w:rPr>
          <w:rFonts w:ascii="Times New Roman" w:hAnsi="Times New Roman"/>
          <w:sz w:val="26"/>
          <w:szCs w:val="26"/>
        </w:rPr>
        <w:t xml:space="preserve"> </w:t>
      </w:r>
      <w:r>
        <w:rPr>
          <w:rFonts w:ascii="Times New Roman" w:hAnsi="Times New Roman"/>
          <w:sz w:val="26"/>
          <w:szCs w:val="26"/>
        </w:rPr>
        <w:t xml:space="preserve">CEAD </w:t>
      </w:r>
      <w:r w:rsidRPr="00082D00">
        <w:rPr>
          <w:rFonts w:ascii="Times New Roman" w:hAnsi="Times New Roman"/>
          <w:sz w:val="26"/>
          <w:szCs w:val="26"/>
        </w:rPr>
        <w:t>2008.</w:t>
      </w:r>
    </w:p>
    <w:p w:rsidR="00643357" w:rsidRPr="00D51093" w:rsidRDefault="00643357" w:rsidP="00350AC5">
      <w:pPr>
        <w:spacing w:line="360" w:lineRule="auto"/>
        <w:ind w:firstLine="720"/>
        <w:jc w:val="both"/>
        <w:rPr>
          <w:rFonts w:ascii="Times New Roman" w:hAnsi="Times New Roman"/>
          <w:sz w:val="26"/>
          <w:szCs w:val="26"/>
        </w:rPr>
      </w:pPr>
    </w:p>
    <w:p w:rsidR="00643357" w:rsidRPr="00D51093" w:rsidRDefault="00643357" w:rsidP="00D6256F">
      <w:pPr>
        <w:pStyle w:val="BodyTextIndent"/>
        <w:spacing w:after="60" w:line="276" w:lineRule="auto"/>
        <w:ind w:left="720" w:hanging="720"/>
        <w:rPr>
          <w:rFonts w:ascii="Times New Roman" w:hAnsi="Times New Roman"/>
          <w:bCs/>
          <w:sz w:val="26"/>
          <w:szCs w:val="26"/>
          <w:lang w:val="en-US"/>
        </w:rPr>
      </w:pPr>
    </w:p>
    <w:p w:rsidR="00643357" w:rsidRPr="00D51093" w:rsidRDefault="00643357" w:rsidP="00D6256F">
      <w:pPr>
        <w:pStyle w:val="BodyTextIndent"/>
        <w:spacing w:after="60" w:line="276" w:lineRule="auto"/>
        <w:ind w:left="720" w:hanging="720"/>
        <w:rPr>
          <w:rFonts w:ascii="Times New Roman" w:hAnsi="Times New Roman"/>
          <w:bCs/>
          <w:sz w:val="26"/>
          <w:szCs w:val="26"/>
          <w:lang w:val="en-US"/>
        </w:rPr>
        <w:sectPr w:rsidR="00643357" w:rsidRPr="00D51093" w:rsidSect="00837BC7">
          <w:pgSz w:w="12240" w:h="15840"/>
          <w:pgMar w:top="1418" w:right="1418" w:bottom="1418" w:left="1134" w:header="720" w:footer="720" w:gutter="0"/>
          <w:cols w:space="720"/>
          <w:docGrid w:linePitch="360"/>
        </w:sectPr>
      </w:pPr>
    </w:p>
    <w:p w:rsidR="00643357" w:rsidRDefault="00643357" w:rsidP="004747F0">
      <w:pPr>
        <w:widowControl w:val="0"/>
        <w:tabs>
          <w:tab w:val="left" w:pos="567"/>
          <w:tab w:val="left" w:pos="851"/>
          <w:tab w:val="left" w:pos="3686"/>
        </w:tabs>
        <w:autoSpaceDE w:val="0"/>
        <w:autoSpaceDN w:val="0"/>
        <w:adjustRightInd w:val="0"/>
        <w:spacing w:line="360" w:lineRule="auto"/>
        <w:jc w:val="center"/>
        <w:rPr>
          <w:rFonts w:ascii="Times New Roman" w:hAnsi="Times New Roman"/>
          <w:b/>
          <w:sz w:val="28"/>
          <w:szCs w:val="28"/>
        </w:rPr>
      </w:pPr>
    </w:p>
    <w:p w:rsidR="00643357" w:rsidRPr="00837BC7" w:rsidRDefault="00643357" w:rsidP="004747F0">
      <w:pPr>
        <w:widowControl w:val="0"/>
        <w:tabs>
          <w:tab w:val="left" w:pos="567"/>
          <w:tab w:val="left" w:pos="851"/>
          <w:tab w:val="left" w:pos="3686"/>
        </w:tabs>
        <w:autoSpaceDE w:val="0"/>
        <w:autoSpaceDN w:val="0"/>
        <w:adjustRightInd w:val="0"/>
        <w:spacing w:line="360" w:lineRule="auto"/>
        <w:jc w:val="center"/>
        <w:rPr>
          <w:rFonts w:ascii="Times New Roman" w:hAnsi="Times New Roman"/>
          <w:b/>
          <w:sz w:val="28"/>
          <w:szCs w:val="28"/>
          <w:lang w:val="ru-RU"/>
        </w:rPr>
      </w:pPr>
      <w:bookmarkStart w:id="2" w:name="_GoBack"/>
      <w:bookmarkEnd w:id="2"/>
      <w:r w:rsidRPr="00837BC7">
        <w:rPr>
          <w:rFonts w:ascii="Times New Roman" w:hAnsi="Times New Roman"/>
          <w:b/>
          <w:sz w:val="28"/>
          <w:szCs w:val="28"/>
          <w:lang w:val="ru-RU"/>
        </w:rPr>
        <w:t>Б</w:t>
      </w:r>
      <w:r>
        <w:rPr>
          <w:rFonts w:ascii="Times New Roman" w:hAnsi="Times New Roman"/>
          <w:b/>
          <w:sz w:val="28"/>
          <w:szCs w:val="28"/>
          <w:lang w:val="ru-RU"/>
        </w:rPr>
        <w:t>ессонова</w:t>
      </w:r>
      <w:r w:rsidRPr="00837BC7">
        <w:rPr>
          <w:rFonts w:ascii="Times New Roman" w:hAnsi="Times New Roman"/>
          <w:b/>
          <w:sz w:val="28"/>
          <w:szCs w:val="28"/>
          <w:lang w:val="ru-RU"/>
        </w:rPr>
        <w:t xml:space="preserve"> Е</w:t>
      </w:r>
      <w:r>
        <w:rPr>
          <w:rFonts w:ascii="Times New Roman" w:hAnsi="Times New Roman"/>
          <w:b/>
          <w:sz w:val="28"/>
          <w:szCs w:val="28"/>
          <w:lang w:val="ru-RU"/>
        </w:rPr>
        <w:t>вгения</w:t>
      </w:r>
      <w:r w:rsidRPr="00837BC7">
        <w:rPr>
          <w:rFonts w:ascii="Times New Roman" w:hAnsi="Times New Roman"/>
          <w:b/>
          <w:sz w:val="28"/>
          <w:szCs w:val="28"/>
          <w:lang w:val="ru-RU"/>
        </w:rPr>
        <w:t xml:space="preserve"> В</w:t>
      </w:r>
      <w:r>
        <w:rPr>
          <w:rFonts w:ascii="Times New Roman" w:hAnsi="Times New Roman"/>
          <w:b/>
          <w:sz w:val="28"/>
          <w:szCs w:val="28"/>
          <w:lang w:val="ru-RU"/>
        </w:rPr>
        <w:t>ладимировна</w:t>
      </w:r>
    </w:p>
    <w:p w:rsidR="00643357" w:rsidRDefault="00643357" w:rsidP="004747F0">
      <w:pPr>
        <w:widowControl w:val="0"/>
        <w:tabs>
          <w:tab w:val="left" w:pos="567"/>
          <w:tab w:val="left" w:pos="851"/>
          <w:tab w:val="left" w:pos="3686"/>
        </w:tabs>
        <w:autoSpaceDE w:val="0"/>
        <w:autoSpaceDN w:val="0"/>
        <w:adjustRightInd w:val="0"/>
        <w:spacing w:line="360" w:lineRule="auto"/>
        <w:jc w:val="center"/>
        <w:rPr>
          <w:rFonts w:ascii="Times New Roman" w:hAnsi="Times New Roman"/>
          <w:sz w:val="28"/>
          <w:szCs w:val="28"/>
          <w:lang w:val="ru-RU"/>
        </w:rPr>
      </w:pPr>
    </w:p>
    <w:p w:rsidR="00643357" w:rsidRPr="00837BC7" w:rsidRDefault="00643357" w:rsidP="004747F0">
      <w:pPr>
        <w:widowControl w:val="0"/>
        <w:tabs>
          <w:tab w:val="left" w:pos="567"/>
          <w:tab w:val="left" w:pos="851"/>
          <w:tab w:val="left" w:pos="3686"/>
        </w:tabs>
        <w:autoSpaceDE w:val="0"/>
        <w:autoSpaceDN w:val="0"/>
        <w:adjustRightInd w:val="0"/>
        <w:spacing w:line="360" w:lineRule="auto"/>
        <w:jc w:val="center"/>
        <w:rPr>
          <w:rFonts w:ascii="Times New Roman" w:hAnsi="Times New Roman"/>
          <w:sz w:val="28"/>
          <w:szCs w:val="28"/>
          <w:lang w:val="ru-RU"/>
        </w:rPr>
      </w:pPr>
    </w:p>
    <w:p w:rsidR="00643357" w:rsidRPr="00837BC7" w:rsidRDefault="00643357" w:rsidP="004747F0">
      <w:pPr>
        <w:widowControl w:val="0"/>
        <w:tabs>
          <w:tab w:val="left" w:pos="567"/>
          <w:tab w:val="left" w:pos="851"/>
          <w:tab w:val="left" w:pos="3686"/>
        </w:tabs>
        <w:autoSpaceDE w:val="0"/>
        <w:autoSpaceDN w:val="0"/>
        <w:adjustRightInd w:val="0"/>
        <w:spacing w:line="360" w:lineRule="auto"/>
        <w:jc w:val="center"/>
        <w:rPr>
          <w:rFonts w:ascii="Times New Roman" w:hAnsi="Times New Roman"/>
          <w:sz w:val="28"/>
          <w:szCs w:val="28"/>
          <w:lang w:val="ru-RU"/>
        </w:rPr>
      </w:pPr>
    </w:p>
    <w:p w:rsidR="00643357" w:rsidRPr="00837BC7" w:rsidRDefault="00643357" w:rsidP="004747F0">
      <w:pPr>
        <w:jc w:val="center"/>
        <w:rPr>
          <w:rFonts w:ascii="Times New Roman" w:hAnsi="Times New Roman"/>
          <w:b/>
          <w:sz w:val="28"/>
          <w:szCs w:val="28"/>
          <w:lang w:val="ru-RU"/>
        </w:rPr>
      </w:pPr>
      <w:r w:rsidRPr="00837BC7">
        <w:rPr>
          <w:rFonts w:ascii="Times New Roman" w:hAnsi="Times New Roman"/>
          <w:b/>
          <w:sz w:val="28"/>
          <w:szCs w:val="28"/>
          <w:lang w:val="ru-RU"/>
        </w:rPr>
        <w:t>ЭКОНОМЕТРИЧЕСКИЙ АНАЛИЗ ВЛИЯНИЯ ВНУТРЕННЕЙ КОНКУРЕНЦИИ И ИНОСТРАННЫХ ИНВЕСТИЦИЙ НА ЭФФЕКТИВНОСТЬ РОССИЙСКИХ ПРОМЫШЛЕННЫХ ПРЕДПРИЯТИЙ</w:t>
      </w:r>
    </w:p>
    <w:p w:rsidR="00643357" w:rsidRDefault="00643357" w:rsidP="004747F0">
      <w:pPr>
        <w:widowControl w:val="0"/>
        <w:tabs>
          <w:tab w:val="left" w:pos="567"/>
          <w:tab w:val="left" w:pos="851"/>
          <w:tab w:val="left" w:pos="3420"/>
        </w:tabs>
        <w:autoSpaceDE w:val="0"/>
        <w:autoSpaceDN w:val="0"/>
        <w:adjustRightInd w:val="0"/>
        <w:spacing w:line="360" w:lineRule="auto"/>
        <w:jc w:val="center"/>
        <w:rPr>
          <w:rFonts w:ascii="Times New Roman" w:hAnsi="Times New Roman"/>
          <w:sz w:val="28"/>
          <w:szCs w:val="28"/>
          <w:lang w:val="ru-RU"/>
        </w:rPr>
      </w:pPr>
    </w:p>
    <w:p w:rsidR="00643357" w:rsidRPr="00837BC7" w:rsidRDefault="00643357" w:rsidP="004747F0">
      <w:pPr>
        <w:widowControl w:val="0"/>
        <w:tabs>
          <w:tab w:val="left" w:pos="567"/>
          <w:tab w:val="left" w:pos="851"/>
          <w:tab w:val="left" w:pos="3420"/>
        </w:tabs>
        <w:autoSpaceDE w:val="0"/>
        <w:autoSpaceDN w:val="0"/>
        <w:adjustRightInd w:val="0"/>
        <w:spacing w:line="360" w:lineRule="auto"/>
        <w:jc w:val="center"/>
        <w:rPr>
          <w:rFonts w:ascii="Times New Roman" w:hAnsi="Times New Roman"/>
          <w:sz w:val="28"/>
          <w:szCs w:val="28"/>
          <w:lang w:val="ru-RU"/>
        </w:rPr>
      </w:pPr>
    </w:p>
    <w:p w:rsidR="00643357" w:rsidRDefault="00643357" w:rsidP="004747F0">
      <w:pPr>
        <w:widowControl w:val="0"/>
        <w:tabs>
          <w:tab w:val="left" w:pos="567"/>
          <w:tab w:val="left" w:pos="851"/>
          <w:tab w:val="left" w:pos="3420"/>
        </w:tabs>
        <w:autoSpaceDE w:val="0"/>
        <w:autoSpaceDN w:val="0"/>
        <w:adjustRightInd w:val="0"/>
        <w:jc w:val="center"/>
        <w:rPr>
          <w:rFonts w:ascii="Times New Roman" w:hAnsi="Times New Roman"/>
          <w:sz w:val="26"/>
          <w:szCs w:val="26"/>
          <w:lang w:val="ru-RU"/>
        </w:rPr>
      </w:pPr>
      <w:r w:rsidRPr="00837BC7">
        <w:rPr>
          <w:rFonts w:ascii="Times New Roman" w:hAnsi="Times New Roman"/>
          <w:sz w:val="26"/>
          <w:szCs w:val="26"/>
          <w:lang w:val="ru-RU"/>
        </w:rPr>
        <w:t>Специальность: 08.00.13 «Математические и инструментальные</w:t>
      </w:r>
      <w:r>
        <w:rPr>
          <w:rFonts w:ascii="Times New Roman" w:hAnsi="Times New Roman"/>
          <w:sz w:val="26"/>
          <w:szCs w:val="26"/>
          <w:lang w:val="ru-RU"/>
        </w:rPr>
        <w:t xml:space="preserve"> </w:t>
      </w:r>
    </w:p>
    <w:p w:rsidR="00643357" w:rsidRPr="00837BC7" w:rsidRDefault="00643357" w:rsidP="004747F0">
      <w:pPr>
        <w:widowControl w:val="0"/>
        <w:tabs>
          <w:tab w:val="left" w:pos="567"/>
          <w:tab w:val="left" w:pos="851"/>
          <w:tab w:val="left" w:pos="3420"/>
        </w:tabs>
        <w:autoSpaceDE w:val="0"/>
        <w:autoSpaceDN w:val="0"/>
        <w:adjustRightInd w:val="0"/>
        <w:jc w:val="center"/>
        <w:rPr>
          <w:rFonts w:ascii="Times New Roman" w:hAnsi="Times New Roman"/>
          <w:sz w:val="26"/>
          <w:szCs w:val="26"/>
          <w:lang w:val="ru-RU"/>
        </w:rPr>
      </w:pPr>
      <w:r w:rsidRPr="00837BC7">
        <w:rPr>
          <w:rFonts w:ascii="Times New Roman" w:hAnsi="Times New Roman"/>
          <w:sz w:val="26"/>
          <w:szCs w:val="26"/>
          <w:lang w:val="ru-RU"/>
        </w:rPr>
        <w:t>методы экономики»</w:t>
      </w:r>
    </w:p>
    <w:p w:rsidR="00643357" w:rsidRDefault="00643357" w:rsidP="004747F0">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Default="00643357" w:rsidP="004747F0">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Pr="00837BC7" w:rsidRDefault="00643357" w:rsidP="004747F0">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Default="00643357" w:rsidP="004747F0">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Pr="00837BC7" w:rsidRDefault="00643357" w:rsidP="004747F0">
      <w:pPr>
        <w:widowControl w:val="0"/>
        <w:tabs>
          <w:tab w:val="left" w:pos="567"/>
          <w:tab w:val="left" w:pos="851"/>
          <w:tab w:val="left" w:pos="3686"/>
        </w:tabs>
        <w:autoSpaceDE w:val="0"/>
        <w:autoSpaceDN w:val="0"/>
        <w:adjustRightInd w:val="0"/>
        <w:jc w:val="center"/>
        <w:rPr>
          <w:rFonts w:ascii="Times New Roman" w:hAnsi="Times New Roman"/>
          <w:sz w:val="28"/>
          <w:szCs w:val="28"/>
          <w:lang w:val="ru-RU"/>
        </w:rPr>
      </w:pPr>
    </w:p>
    <w:p w:rsidR="00643357" w:rsidRPr="00837BC7" w:rsidRDefault="00643357" w:rsidP="004747F0">
      <w:pPr>
        <w:widowControl w:val="0"/>
        <w:tabs>
          <w:tab w:val="left" w:pos="567"/>
          <w:tab w:val="left" w:pos="851"/>
          <w:tab w:val="left" w:pos="3686"/>
        </w:tabs>
        <w:autoSpaceDE w:val="0"/>
        <w:autoSpaceDN w:val="0"/>
        <w:adjustRightInd w:val="0"/>
        <w:jc w:val="center"/>
        <w:rPr>
          <w:rFonts w:ascii="Times New Roman" w:hAnsi="Times New Roman"/>
          <w:b/>
          <w:sz w:val="28"/>
          <w:szCs w:val="28"/>
          <w:lang w:val="ru-RU"/>
        </w:rPr>
      </w:pPr>
      <w:r w:rsidRPr="00837BC7">
        <w:rPr>
          <w:rFonts w:ascii="Times New Roman" w:hAnsi="Times New Roman"/>
          <w:b/>
          <w:sz w:val="28"/>
          <w:szCs w:val="28"/>
          <w:lang w:val="ru-RU"/>
        </w:rPr>
        <w:t>АВТОРЕФЕРАТ</w:t>
      </w:r>
    </w:p>
    <w:p w:rsidR="00643357" w:rsidRDefault="00643357" w:rsidP="004747F0">
      <w:pPr>
        <w:widowControl w:val="0"/>
        <w:tabs>
          <w:tab w:val="left" w:pos="567"/>
          <w:tab w:val="left" w:pos="851"/>
          <w:tab w:val="left" w:pos="3686"/>
        </w:tabs>
        <w:autoSpaceDE w:val="0"/>
        <w:autoSpaceDN w:val="0"/>
        <w:adjustRightInd w:val="0"/>
        <w:jc w:val="center"/>
        <w:rPr>
          <w:rFonts w:ascii="Times New Roman" w:hAnsi="Times New Roman"/>
          <w:bCs/>
          <w:sz w:val="28"/>
          <w:szCs w:val="28"/>
          <w:lang w:val="ru-RU"/>
        </w:rPr>
      </w:pPr>
      <w:r w:rsidRPr="00837BC7">
        <w:rPr>
          <w:rFonts w:ascii="Times New Roman" w:hAnsi="Times New Roman"/>
          <w:bCs/>
          <w:sz w:val="28"/>
          <w:szCs w:val="28"/>
          <w:lang w:val="ru-RU"/>
        </w:rPr>
        <w:t>диссертации на соискание учёной степени</w:t>
      </w:r>
    </w:p>
    <w:p w:rsidR="00643357" w:rsidRPr="00837BC7" w:rsidRDefault="00643357" w:rsidP="004747F0">
      <w:pPr>
        <w:widowControl w:val="0"/>
        <w:tabs>
          <w:tab w:val="left" w:pos="567"/>
          <w:tab w:val="left" w:pos="851"/>
          <w:tab w:val="left" w:pos="3686"/>
        </w:tabs>
        <w:autoSpaceDE w:val="0"/>
        <w:autoSpaceDN w:val="0"/>
        <w:adjustRightInd w:val="0"/>
        <w:jc w:val="center"/>
        <w:rPr>
          <w:rFonts w:ascii="Times New Roman" w:hAnsi="Times New Roman"/>
          <w:bCs/>
          <w:sz w:val="28"/>
          <w:szCs w:val="28"/>
          <w:lang w:val="ru-RU"/>
        </w:rPr>
      </w:pPr>
      <w:r w:rsidRPr="00837BC7">
        <w:rPr>
          <w:rFonts w:ascii="Times New Roman" w:hAnsi="Times New Roman"/>
          <w:bCs/>
          <w:sz w:val="28"/>
          <w:szCs w:val="28"/>
          <w:lang w:val="ru-RU"/>
        </w:rPr>
        <w:t>кандидата экономических наук</w:t>
      </w:r>
    </w:p>
    <w:p w:rsidR="00643357" w:rsidRPr="00837BC7" w:rsidRDefault="00643357" w:rsidP="004747F0">
      <w:pPr>
        <w:widowControl w:val="0"/>
        <w:tabs>
          <w:tab w:val="left" w:pos="567"/>
          <w:tab w:val="left" w:pos="851"/>
          <w:tab w:val="left" w:pos="4253"/>
          <w:tab w:val="left" w:pos="5529"/>
        </w:tabs>
        <w:autoSpaceDE w:val="0"/>
        <w:autoSpaceDN w:val="0"/>
        <w:adjustRightInd w:val="0"/>
        <w:jc w:val="center"/>
        <w:rPr>
          <w:rFonts w:ascii="Times New Roman" w:hAnsi="Times New Roman"/>
          <w:sz w:val="28"/>
          <w:szCs w:val="28"/>
          <w:lang w:val="ru-RU"/>
        </w:rPr>
      </w:pPr>
    </w:p>
    <w:p w:rsidR="00643357" w:rsidRPr="00B14861" w:rsidRDefault="00643357" w:rsidP="00AF16A6">
      <w:pPr>
        <w:widowControl w:val="0"/>
        <w:tabs>
          <w:tab w:val="left" w:pos="567"/>
          <w:tab w:val="left" w:pos="851"/>
          <w:tab w:val="left" w:pos="4253"/>
          <w:tab w:val="left" w:pos="5529"/>
        </w:tabs>
        <w:autoSpaceDE w:val="0"/>
        <w:autoSpaceDN w:val="0"/>
        <w:adjustRightInd w:val="0"/>
        <w:spacing w:line="360" w:lineRule="auto"/>
        <w:rPr>
          <w:rFonts w:ascii="Arial Narrow" w:hAnsi="Arial Narrow"/>
          <w:sz w:val="28"/>
          <w:szCs w:val="28"/>
          <w:lang w:val="ru-RU"/>
        </w:rPr>
      </w:pPr>
    </w:p>
    <w:p w:rsidR="00643357" w:rsidRPr="00B14861" w:rsidRDefault="00643357" w:rsidP="00AF16A6">
      <w:pPr>
        <w:widowControl w:val="0"/>
        <w:tabs>
          <w:tab w:val="left" w:pos="567"/>
          <w:tab w:val="left" w:pos="851"/>
          <w:tab w:val="left" w:pos="4253"/>
          <w:tab w:val="left" w:pos="5529"/>
        </w:tabs>
        <w:autoSpaceDE w:val="0"/>
        <w:autoSpaceDN w:val="0"/>
        <w:adjustRightInd w:val="0"/>
        <w:spacing w:line="360" w:lineRule="auto"/>
        <w:rPr>
          <w:rFonts w:ascii="Arial Narrow" w:hAnsi="Arial Narrow"/>
          <w:sz w:val="28"/>
          <w:szCs w:val="28"/>
          <w:lang w:val="ru-RU"/>
        </w:rPr>
      </w:pPr>
    </w:p>
    <w:p w:rsidR="00643357" w:rsidRPr="00B14861" w:rsidRDefault="00643357" w:rsidP="00AF16A6">
      <w:pPr>
        <w:widowControl w:val="0"/>
        <w:tabs>
          <w:tab w:val="left" w:pos="567"/>
          <w:tab w:val="left" w:pos="851"/>
          <w:tab w:val="left" w:pos="4253"/>
          <w:tab w:val="left" w:pos="5529"/>
        </w:tabs>
        <w:autoSpaceDE w:val="0"/>
        <w:autoSpaceDN w:val="0"/>
        <w:adjustRightInd w:val="0"/>
        <w:spacing w:line="360" w:lineRule="auto"/>
        <w:rPr>
          <w:rFonts w:ascii="Arial Narrow" w:hAnsi="Arial Narrow"/>
          <w:sz w:val="28"/>
          <w:szCs w:val="28"/>
          <w:lang w:val="ru-RU"/>
        </w:rPr>
      </w:pPr>
    </w:p>
    <w:p w:rsidR="00643357" w:rsidRPr="00B14861" w:rsidRDefault="00643357" w:rsidP="00AF16A6">
      <w:pPr>
        <w:widowControl w:val="0"/>
        <w:tabs>
          <w:tab w:val="left" w:pos="567"/>
          <w:tab w:val="left" w:pos="851"/>
          <w:tab w:val="left" w:pos="4253"/>
          <w:tab w:val="left" w:pos="5529"/>
        </w:tabs>
        <w:autoSpaceDE w:val="0"/>
        <w:autoSpaceDN w:val="0"/>
        <w:adjustRightInd w:val="0"/>
        <w:spacing w:line="360" w:lineRule="auto"/>
        <w:rPr>
          <w:rFonts w:ascii="Arial Narrow" w:hAnsi="Arial Narrow"/>
          <w:sz w:val="28"/>
          <w:szCs w:val="28"/>
          <w:lang w:val="ru-RU"/>
        </w:rPr>
      </w:pPr>
    </w:p>
    <w:tbl>
      <w:tblPr>
        <w:tblW w:w="0" w:type="auto"/>
        <w:tblBorders>
          <w:insideH w:val="single" w:sz="12" w:space="0" w:color="auto"/>
        </w:tblBorders>
        <w:tblLook w:val="00A0"/>
      </w:tblPr>
      <w:tblGrid>
        <w:gridCol w:w="3300"/>
        <w:gridCol w:w="3302"/>
        <w:gridCol w:w="3302"/>
      </w:tblGrid>
      <w:tr w:rsidR="00643357" w:rsidRPr="006F0094" w:rsidTr="006F0094">
        <w:tc>
          <w:tcPr>
            <w:tcW w:w="3301" w:type="dxa"/>
          </w:tcPr>
          <w:p w:rsidR="00643357" w:rsidRPr="006F0094" w:rsidRDefault="00643357" w:rsidP="006F0094">
            <w:pPr>
              <w:jc w:val="both"/>
              <w:rPr>
                <w:rFonts w:ascii="Arial Narrow" w:hAnsi="Arial Narrow"/>
                <w:sz w:val="28"/>
                <w:szCs w:val="28"/>
              </w:rPr>
            </w:pPr>
            <w:r w:rsidRPr="006F0094">
              <w:rPr>
                <w:rFonts w:ascii="Arial Narrow" w:hAnsi="Arial Narrow"/>
                <w:sz w:val="28"/>
                <w:szCs w:val="28"/>
                <w:lang w:val="ru-RU"/>
              </w:rPr>
              <w:t>Заказ №</w:t>
            </w:r>
            <w:r w:rsidRPr="006F0094">
              <w:rPr>
                <w:rFonts w:ascii="Arial Narrow" w:hAnsi="Arial Narrow"/>
                <w:sz w:val="28"/>
                <w:szCs w:val="28"/>
              </w:rPr>
              <w:t>52</w:t>
            </w:r>
          </w:p>
        </w:tc>
        <w:tc>
          <w:tcPr>
            <w:tcW w:w="3302" w:type="dxa"/>
          </w:tcPr>
          <w:p w:rsidR="00643357" w:rsidRPr="006F0094" w:rsidRDefault="00643357" w:rsidP="006F0094">
            <w:pPr>
              <w:jc w:val="center"/>
              <w:rPr>
                <w:rFonts w:ascii="Arial Narrow" w:hAnsi="Arial Narrow"/>
                <w:sz w:val="28"/>
                <w:szCs w:val="28"/>
                <w:highlight w:val="yellow"/>
                <w:lang w:val="ru-RU"/>
              </w:rPr>
            </w:pPr>
            <w:r w:rsidRPr="006F0094">
              <w:rPr>
                <w:rFonts w:ascii="Arial Narrow" w:hAnsi="Arial Narrow"/>
                <w:sz w:val="28"/>
                <w:szCs w:val="28"/>
                <w:lang w:val="ru-RU"/>
              </w:rPr>
              <w:t xml:space="preserve">Объем </w:t>
            </w:r>
            <w:r w:rsidRPr="006F0094">
              <w:rPr>
                <w:rFonts w:ascii="Arial Narrow" w:hAnsi="Arial Narrow"/>
                <w:sz w:val="28"/>
                <w:szCs w:val="28"/>
              </w:rPr>
              <w:t>1</w:t>
            </w:r>
            <w:r w:rsidRPr="006F0094">
              <w:rPr>
                <w:rFonts w:ascii="Arial Narrow" w:hAnsi="Arial Narrow"/>
                <w:sz w:val="28"/>
                <w:szCs w:val="28"/>
                <w:lang w:val="ru-RU"/>
              </w:rPr>
              <w:t>,</w:t>
            </w:r>
            <w:r w:rsidRPr="006F0094">
              <w:rPr>
                <w:rFonts w:ascii="Arial Narrow" w:hAnsi="Arial Narrow"/>
                <w:sz w:val="28"/>
                <w:szCs w:val="28"/>
              </w:rPr>
              <w:t>8</w:t>
            </w:r>
            <w:r w:rsidRPr="006F0094">
              <w:rPr>
                <w:rFonts w:ascii="Arial Narrow" w:hAnsi="Arial Narrow"/>
                <w:sz w:val="28"/>
                <w:szCs w:val="28"/>
                <w:lang w:val="ru-RU"/>
              </w:rPr>
              <w:t xml:space="preserve"> п.л.</w:t>
            </w:r>
          </w:p>
        </w:tc>
        <w:tc>
          <w:tcPr>
            <w:tcW w:w="3302" w:type="dxa"/>
          </w:tcPr>
          <w:p w:rsidR="00643357" w:rsidRPr="006F0094" w:rsidRDefault="00643357" w:rsidP="006F0094">
            <w:pPr>
              <w:jc w:val="right"/>
              <w:rPr>
                <w:rFonts w:ascii="Arial Narrow" w:hAnsi="Arial Narrow"/>
                <w:sz w:val="28"/>
                <w:szCs w:val="28"/>
                <w:lang w:val="ru-RU"/>
              </w:rPr>
            </w:pPr>
            <w:r w:rsidRPr="006F0094">
              <w:rPr>
                <w:rFonts w:ascii="Arial Narrow" w:hAnsi="Arial Narrow"/>
                <w:sz w:val="28"/>
                <w:szCs w:val="28"/>
                <w:lang w:val="ru-RU"/>
              </w:rPr>
              <w:t xml:space="preserve">Тираж </w:t>
            </w:r>
            <w:r w:rsidRPr="006F0094">
              <w:rPr>
                <w:rFonts w:ascii="Arial Narrow" w:hAnsi="Arial Narrow"/>
                <w:sz w:val="28"/>
                <w:szCs w:val="28"/>
              </w:rPr>
              <w:t xml:space="preserve">100 </w:t>
            </w:r>
            <w:r w:rsidRPr="006F0094">
              <w:rPr>
                <w:rFonts w:ascii="Arial Narrow" w:hAnsi="Arial Narrow"/>
                <w:sz w:val="28"/>
                <w:szCs w:val="28"/>
                <w:lang w:val="ru-RU"/>
              </w:rPr>
              <w:t>экз.</w:t>
            </w:r>
          </w:p>
        </w:tc>
      </w:tr>
      <w:tr w:rsidR="00643357" w:rsidRPr="006F0094" w:rsidTr="006F0094">
        <w:tc>
          <w:tcPr>
            <w:tcW w:w="9905" w:type="dxa"/>
            <w:gridSpan w:val="3"/>
          </w:tcPr>
          <w:p w:rsidR="00643357" w:rsidRPr="006F0094" w:rsidRDefault="00643357" w:rsidP="006F0094">
            <w:pPr>
              <w:jc w:val="center"/>
              <w:rPr>
                <w:rFonts w:ascii="Arial Narrow" w:hAnsi="Arial Narrow"/>
                <w:sz w:val="28"/>
                <w:szCs w:val="28"/>
                <w:lang w:val="ru-RU"/>
              </w:rPr>
            </w:pPr>
            <w:r w:rsidRPr="006F0094">
              <w:rPr>
                <w:rFonts w:ascii="Arial Narrow" w:hAnsi="Arial Narrow"/>
                <w:sz w:val="28"/>
                <w:szCs w:val="28"/>
                <w:lang w:val="ru-RU"/>
              </w:rPr>
              <w:t>ЦЭМИ РАН</w:t>
            </w:r>
          </w:p>
        </w:tc>
      </w:tr>
    </w:tbl>
    <w:p w:rsidR="00643357" w:rsidRPr="00B14861" w:rsidRDefault="00643357">
      <w:pPr>
        <w:rPr>
          <w:rFonts w:ascii="Arial Narrow" w:hAnsi="Arial Narrow"/>
          <w:sz w:val="28"/>
          <w:szCs w:val="28"/>
          <w:lang w:val="ru-RU"/>
        </w:rPr>
      </w:pPr>
    </w:p>
    <w:p w:rsidR="00643357" w:rsidRPr="00B14861" w:rsidRDefault="00643357">
      <w:pPr>
        <w:rPr>
          <w:rFonts w:ascii="Arial Narrow" w:hAnsi="Arial Narrow"/>
          <w:sz w:val="28"/>
          <w:szCs w:val="28"/>
          <w:lang w:val="ru-RU"/>
        </w:rPr>
      </w:pPr>
    </w:p>
    <w:sectPr w:rsidR="00643357" w:rsidRPr="00B14861" w:rsidSect="00837BC7">
      <w:footerReference w:type="default" r:id="rId49"/>
      <w:pgSz w:w="12240" w:h="15840"/>
      <w:pgMar w:top="1418" w:right="1418"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357" w:rsidRDefault="00643357" w:rsidP="00DD6FC2">
      <w:r>
        <w:separator/>
      </w:r>
    </w:p>
  </w:endnote>
  <w:endnote w:type="continuationSeparator" w:id="0">
    <w:p w:rsidR="00643357" w:rsidRDefault="00643357" w:rsidP="00DD6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7" w:rsidRDefault="00643357">
    <w:pPr>
      <w:pStyle w:val="Footer"/>
      <w:jc w:val="center"/>
    </w:pPr>
    <w:fldSimple w:instr=" PAGE   \* MERGEFORMAT ">
      <w:r>
        <w:rPr>
          <w:noProof/>
        </w:rPr>
        <w:t>21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7" w:rsidRDefault="00643357">
    <w:pPr>
      <w:pStyle w:val="Footer"/>
      <w:jc w:val="center"/>
    </w:pPr>
    <w:fldSimple w:instr=" PAGE   \* MERGEFORMAT ">
      <w:r>
        <w:rPr>
          <w:noProof/>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57" w:rsidRDefault="00643357">
    <w:pPr>
      <w:pStyle w:val="Footer"/>
      <w:jc w:val="center"/>
    </w:pPr>
  </w:p>
  <w:p w:rsidR="00643357" w:rsidRDefault="00643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357" w:rsidRDefault="00643357" w:rsidP="00DD6FC2">
      <w:r>
        <w:separator/>
      </w:r>
    </w:p>
  </w:footnote>
  <w:footnote w:type="continuationSeparator" w:id="0">
    <w:p w:rsidR="00643357" w:rsidRDefault="00643357" w:rsidP="00DD6FC2">
      <w:r>
        <w:continuationSeparator/>
      </w:r>
    </w:p>
  </w:footnote>
  <w:footnote w:id="1">
    <w:p w:rsidR="00643357" w:rsidRDefault="00643357" w:rsidP="00290593">
      <w:pPr>
        <w:pStyle w:val="FootnoteText"/>
        <w:jc w:val="both"/>
      </w:pPr>
      <w:r>
        <w:rPr>
          <w:rStyle w:val="FootnoteReference"/>
        </w:rPr>
        <w:footnoteRef/>
      </w:r>
      <w:r>
        <w:t xml:space="preserve"> Aghion, Philippe, Richard William Blundell, Rachel Griffith and Peter Howitt. Competition and Innovation : an Inverted U Relationship / Quarterly Journal of Economics, MIT Press, 2005. Vol. 120(2), May, P. 701–728. Aghion, Philippe, Richard William Blundell, Rachel Griffith, Peter Howitt and Susanne Prantl. The Effects of Entry on Incumbent Innovation and Productivity / CEPR Discussion Papers 5323</w:t>
      </w:r>
      <w:r w:rsidRPr="00290593">
        <w:t>,</w:t>
      </w:r>
      <w:r>
        <w:t xml:space="preserve"> 2005.</w:t>
      </w:r>
    </w:p>
  </w:footnote>
  <w:footnote w:id="2">
    <w:p w:rsidR="00643357" w:rsidRDefault="00643357">
      <w:pPr>
        <w:pStyle w:val="FootnoteText"/>
      </w:pPr>
      <w:r w:rsidRPr="00460EB9">
        <w:rPr>
          <w:rStyle w:val="FootnoteReference"/>
        </w:rPr>
        <w:footnoteRef/>
      </w:r>
      <w:r w:rsidRPr="00290593">
        <w:t xml:space="preserve"> </w:t>
      </w:r>
      <w:r w:rsidRPr="00460EB9">
        <w:rPr>
          <w:sz w:val="22"/>
          <w:szCs w:val="22"/>
        </w:rPr>
        <w:t>F</w:t>
      </w:r>
      <w:r w:rsidRPr="00290593">
        <w:rPr>
          <w:sz w:val="22"/>
          <w:szCs w:val="22"/>
        </w:rPr>
        <w:t xml:space="preserve"> – </w:t>
      </w:r>
      <w:r w:rsidRPr="00460EB9">
        <w:rPr>
          <w:sz w:val="22"/>
          <w:szCs w:val="22"/>
          <w:lang w:val="ru-RU"/>
        </w:rPr>
        <w:t>транслогарифмическая</w:t>
      </w:r>
      <w:r w:rsidRPr="00290593">
        <w:rPr>
          <w:sz w:val="22"/>
          <w:szCs w:val="22"/>
        </w:rPr>
        <w:t xml:space="preserve"> </w:t>
      </w:r>
      <w:r w:rsidRPr="00460EB9">
        <w:rPr>
          <w:sz w:val="22"/>
          <w:szCs w:val="22"/>
          <w:lang w:val="ru-RU"/>
        </w:rPr>
        <w:t>производственная</w:t>
      </w:r>
      <w:r w:rsidRPr="00290593">
        <w:rPr>
          <w:sz w:val="22"/>
          <w:szCs w:val="22"/>
        </w:rPr>
        <w:t xml:space="preserve"> </w:t>
      </w:r>
      <w:r w:rsidRPr="00460EB9">
        <w:rPr>
          <w:sz w:val="22"/>
          <w:szCs w:val="22"/>
          <w:lang w:val="ru-RU"/>
        </w:rPr>
        <w:t>функция</w:t>
      </w:r>
    </w:p>
  </w:footnote>
  <w:footnote w:id="3">
    <w:p w:rsidR="00643357" w:rsidRDefault="00643357" w:rsidP="009B5FBD">
      <w:pPr>
        <w:pStyle w:val="FootnoteText"/>
        <w:jc w:val="both"/>
      </w:pPr>
      <w:r>
        <w:rPr>
          <w:rStyle w:val="FootnoteReference"/>
        </w:rPr>
        <w:footnoteRef/>
      </w:r>
      <w:r w:rsidRPr="009B5FBD">
        <w:rPr>
          <w:lang w:val="ru-RU"/>
        </w:rPr>
        <w:t xml:space="preserve"> </w:t>
      </w:r>
      <w:r w:rsidRPr="009B5FBD">
        <w:rPr>
          <w:sz w:val="22"/>
          <w:szCs w:val="22"/>
          <w:lang w:val="ru-RU"/>
        </w:rPr>
        <w:t xml:space="preserve">В данной главе мы используем показатели роста СПФ, рассчитанные на основе оценки стохастической производственной функции (см. главу 3), так как при таком подходе одновременно оцениваются и рост СПФ, и расстояние до границы производственных возможностей. Однако альтернативные методы оценки СПФ и расстояния до границы производственных возможностей приводят к тем же выводам (см. </w:t>
      </w:r>
      <w:r w:rsidRPr="0065423B">
        <w:rPr>
          <w:sz w:val="22"/>
          <w:szCs w:val="22"/>
        </w:rPr>
        <w:t>Aghion, Philippe and Evguenia Bessonova. On Entry and G</w:t>
      </w:r>
      <w:r>
        <w:rPr>
          <w:sz w:val="22"/>
          <w:szCs w:val="22"/>
        </w:rPr>
        <w:t>rowth : Theory and Evidence</w:t>
      </w:r>
      <w:r w:rsidRPr="00CA00F8">
        <w:rPr>
          <w:sz w:val="22"/>
          <w:szCs w:val="22"/>
        </w:rPr>
        <w:t xml:space="preserve"> /</w:t>
      </w:r>
      <w:r w:rsidRPr="0065423B">
        <w:rPr>
          <w:sz w:val="22"/>
          <w:szCs w:val="22"/>
        </w:rPr>
        <w:t xml:space="preserve"> Revue de l'OFCE, P</w:t>
      </w:r>
      <w:r>
        <w:rPr>
          <w:sz w:val="22"/>
          <w:szCs w:val="22"/>
        </w:rPr>
        <w:t>resses de Sciences-Po, 2006</w:t>
      </w:r>
      <w:r w:rsidRPr="0065423B">
        <w:rPr>
          <w:sz w:val="22"/>
          <w:szCs w:val="22"/>
        </w:rPr>
        <w:t xml:space="preserve">, Vol. 97(5)), </w:t>
      </w:r>
      <w:r w:rsidRPr="009B5FBD">
        <w:rPr>
          <w:sz w:val="22"/>
          <w:szCs w:val="22"/>
          <w:lang w:val="ru-RU"/>
        </w:rPr>
        <w:t>что</w:t>
      </w:r>
      <w:r w:rsidRPr="0065423B">
        <w:rPr>
          <w:sz w:val="22"/>
          <w:szCs w:val="22"/>
        </w:rPr>
        <w:t xml:space="preserve"> </w:t>
      </w:r>
      <w:r w:rsidRPr="009B5FBD">
        <w:rPr>
          <w:sz w:val="22"/>
          <w:szCs w:val="22"/>
          <w:lang w:val="ru-RU"/>
        </w:rPr>
        <w:t>и</w:t>
      </w:r>
      <w:r w:rsidRPr="0065423B">
        <w:rPr>
          <w:sz w:val="22"/>
          <w:szCs w:val="22"/>
        </w:rPr>
        <w:t xml:space="preserve"> </w:t>
      </w:r>
      <w:r w:rsidRPr="009B5FBD">
        <w:rPr>
          <w:sz w:val="22"/>
          <w:szCs w:val="22"/>
          <w:lang w:val="ru-RU"/>
        </w:rPr>
        <w:t>результаты</w:t>
      </w:r>
      <w:r w:rsidRPr="0065423B">
        <w:rPr>
          <w:sz w:val="22"/>
          <w:szCs w:val="22"/>
        </w:rPr>
        <w:t xml:space="preserve">, </w:t>
      </w:r>
      <w:r w:rsidRPr="009B5FBD">
        <w:rPr>
          <w:sz w:val="22"/>
          <w:szCs w:val="22"/>
          <w:lang w:val="ru-RU"/>
        </w:rPr>
        <w:t>описанные</w:t>
      </w:r>
      <w:r w:rsidRPr="0065423B">
        <w:rPr>
          <w:sz w:val="22"/>
          <w:szCs w:val="22"/>
        </w:rPr>
        <w:t xml:space="preserve"> </w:t>
      </w:r>
      <w:r w:rsidRPr="009B5FBD">
        <w:rPr>
          <w:sz w:val="22"/>
          <w:szCs w:val="22"/>
          <w:lang w:val="ru-RU"/>
        </w:rPr>
        <w:t>в</w:t>
      </w:r>
      <w:r w:rsidRPr="0065423B">
        <w:rPr>
          <w:sz w:val="22"/>
          <w:szCs w:val="22"/>
        </w:rPr>
        <w:t xml:space="preserve"> </w:t>
      </w:r>
      <w:r w:rsidRPr="009B5FBD">
        <w:rPr>
          <w:sz w:val="22"/>
          <w:szCs w:val="22"/>
          <w:lang w:val="ru-RU"/>
        </w:rPr>
        <w:t>данной</w:t>
      </w:r>
      <w:r w:rsidRPr="0065423B">
        <w:rPr>
          <w:sz w:val="22"/>
          <w:szCs w:val="22"/>
        </w:rPr>
        <w:t xml:space="preserve"> </w:t>
      </w:r>
      <w:r w:rsidRPr="009B5FBD">
        <w:rPr>
          <w:sz w:val="22"/>
          <w:szCs w:val="22"/>
          <w:lang w:val="ru-RU"/>
        </w:rPr>
        <w:t>главе</w:t>
      </w:r>
      <w:r w:rsidRPr="0065423B">
        <w:rPr>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9AC"/>
    <w:multiLevelType w:val="hybridMultilevel"/>
    <w:tmpl w:val="817CDF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5074AC"/>
    <w:multiLevelType w:val="hybridMultilevel"/>
    <w:tmpl w:val="AF26FB62"/>
    <w:lvl w:ilvl="0" w:tplc="33886ECE">
      <w:start w:val="1"/>
      <w:numFmt w:val="decimal"/>
      <w:lvlText w:val="%1."/>
      <w:lvlJc w:val="left"/>
      <w:pPr>
        <w:ind w:left="360" w:hanging="360"/>
      </w:pPr>
      <w:rPr>
        <w:rFonts w:cs="Times New Roman" w:hint="default"/>
      </w:rPr>
    </w:lvl>
    <w:lvl w:ilvl="1" w:tplc="04090017">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5832363"/>
    <w:multiLevelType w:val="hybridMultilevel"/>
    <w:tmpl w:val="9A24F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325B6E"/>
    <w:multiLevelType w:val="hybridMultilevel"/>
    <w:tmpl w:val="BDD64B56"/>
    <w:lvl w:ilvl="0" w:tplc="0409000F">
      <w:start w:val="1"/>
      <w:numFmt w:val="decimal"/>
      <w:lvlText w:val="%1."/>
      <w:lvlJc w:val="left"/>
      <w:pPr>
        <w:ind w:left="927" w:hanging="360"/>
      </w:pPr>
      <w:rPr>
        <w:rFonts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10105A13"/>
    <w:multiLevelType w:val="hybridMultilevel"/>
    <w:tmpl w:val="9CD0526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2625A2E"/>
    <w:multiLevelType w:val="hybridMultilevel"/>
    <w:tmpl w:val="817CDF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9526656"/>
    <w:multiLevelType w:val="hybridMultilevel"/>
    <w:tmpl w:val="714A88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E6A6355"/>
    <w:multiLevelType w:val="hybridMultilevel"/>
    <w:tmpl w:val="12045F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A7C342B"/>
    <w:multiLevelType w:val="hybridMultilevel"/>
    <w:tmpl w:val="C998428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D6B5820"/>
    <w:multiLevelType w:val="hybridMultilevel"/>
    <w:tmpl w:val="F28442A0"/>
    <w:lvl w:ilvl="0" w:tplc="49466D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4"/>
  </w:num>
  <w:num w:numId="6">
    <w:abstractNumId w:val="7"/>
  </w:num>
  <w:num w:numId="7">
    <w:abstractNumId w:val="2"/>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6A6"/>
    <w:rsid w:val="000005D4"/>
    <w:rsid w:val="00010F2B"/>
    <w:rsid w:val="00014203"/>
    <w:rsid w:val="00016C3D"/>
    <w:rsid w:val="00027AED"/>
    <w:rsid w:val="00051FF5"/>
    <w:rsid w:val="00054BEF"/>
    <w:rsid w:val="00082D00"/>
    <w:rsid w:val="00086C9A"/>
    <w:rsid w:val="00091695"/>
    <w:rsid w:val="00094C55"/>
    <w:rsid w:val="000961DC"/>
    <w:rsid w:val="000A0BA5"/>
    <w:rsid w:val="000A2492"/>
    <w:rsid w:val="000B7B61"/>
    <w:rsid w:val="000C3780"/>
    <w:rsid w:val="000C484B"/>
    <w:rsid w:val="000C6E63"/>
    <w:rsid w:val="000D36DC"/>
    <w:rsid w:val="000D5270"/>
    <w:rsid w:val="000D5BC4"/>
    <w:rsid w:val="000E177D"/>
    <w:rsid w:val="000E777A"/>
    <w:rsid w:val="000F0C45"/>
    <w:rsid w:val="000F2207"/>
    <w:rsid w:val="000F446E"/>
    <w:rsid w:val="000F6956"/>
    <w:rsid w:val="00105244"/>
    <w:rsid w:val="00105510"/>
    <w:rsid w:val="00114A63"/>
    <w:rsid w:val="00122EA6"/>
    <w:rsid w:val="001258E2"/>
    <w:rsid w:val="00132D1B"/>
    <w:rsid w:val="001358AE"/>
    <w:rsid w:val="00140C9E"/>
    <w:rsid w:val="00146F26"/>
    <w:rsid w:val="001473BB"/>
    <w:rsid w:val="001603D2"/>
    <w:rsid w:val="00163DF1"/>
    <w:rsid w:val="00166AA5"/>
    <w:rsid w:val="00171EFC"/>
    <w:rsid w:val="0017247D"/>
    <w:rsid w:val="00174C3B"/>
    <w:rsid w:val="00176F18"/>
    <w:rsid w:val="001821DF"/>
    <w:rsid w:val="0019341E"/>
    <w:rsid w:val="001A7587"/>
    <w:rsid w:val="001B3DDC"/>
    <w:rsid w:val="001C203F"/>
    <w:rsid w:val="001C5256"/>
    <w:rsid w:val="001C6DEE"/>
    <w:rsid w:val="001D0A06"/>
    <w:rsid w:val="001D322B"/>
    <w:rsid w:val="001D5FEA"/>
    <w:rsid w:val="001D7A59"/>
    <w:rsid w:val="001E5C5C"/>
    <w:rsid w:val="001F451E"/>
    <w:rsid w:val="001F51DE"/>
    <w:rsid w:val="001F72CD"/>
    <w:rsid w:val="002044D9"/>
    <w:rsid w:val="00204B2E"/>
    <w:rsid w:val="00213D0A"/>
    <w:rsid w:val="00217771"/>
    <w:rsid w:val="00227437"/>
    <w:rsid w:val="0023097D"/>
    <w:rsid w:val="00233039"/>
    <w:rsid w:val="00243D9E"/>
    <w:rsid w:val="00245066"/>
    <w:rsid w:val="002546CC"/>
    <w:rsid w:val="00254ECF"/>
    <w:rsid w:val="0027419F"/>
    <w:rsid w:val="0027553D"/>
    <w:rsid w:val="002763FF"/>
    <w:rsid w:val="00283592"/>
    <w:rsid w:val="00285028"/>
    <w:rsid w:val="00287635"/>
    <w:rsid w:val="00290593"/>
    <w:rsid w:val="00291BD2"/>
    <w:rsid w:val="00297371"/>
    <w:rsid w:val="002A24C2"/>
    <w:rsid w:val="002A3DD6"/>
    <w:rsid w:val="002A7842"/>
    <w:rsid w:val="002B0A4A"/>
    <w:rsid w:val="002D6414"/>
    <w:rsid w:val="002E7CC7"/>
    <w:rsid w:val="002F0077"/>
    <w:rsid w:val="002F65D6"/>
    <w:rsid w:val="00315471"/>
    <w:rsid w:val="00320168"/>
    <w:rsid w:val="003234B4"/>
    <w:rsid w:val="00326D73"/>
    <w:rsid w:val="003273D3"/>
    <w:rsid w:val="00345D6E"/>
    <w:rsid w:val="00350AC5"/>
    <w:rsid w:val="00356F3B"/>
    <w:rsid w:val="00363A7A"/>
    <w:rsid w:val="00370098"/>
    <w:rsid w:val="0038031B"/>
    <w:rsid w:val="00382C10"/>
    <w:rsid w:val="00383D1B"/>
    <w:rsid w:val="00391B5F"/>
    <w:rsid w:val="00391E8D"/>
    <w:rsid w:val="003932FB"/>
    <w:rsid w:val="003935E2"/>
    <w:rsid w:val="003A0FF6"/>
    <w:rsid w:val="003A3C8D"/>
    <w:rsid w:val="003B72F9"/>
    <w:rsid w:val="003C6CD8"/>
    <w:rsid w:val="003D0B8A"/>
    <w:rsid w:val="003F2C0B"/>
    <w:rsid w:val="003F2CE5"/>
    <w:rsid w:val="003F394F"/>
    <w:rsid w:val="004022D0"/>
    <w:rsid w:val="00404493"/>
    <w:rsid w:val="00406216"/>
    <w:rsid w:val="0041294D"/>
    <w:rsid w:val="0041510C"/>
    <w:rsid w:val="00416174"/>
    <w:rsid w:val="0041666D"/>
    <w:rsid w:val="004172D4"/>
    <w:rsid w:val="00421583"/>
    <w:rsid w:val="0042705C"/>
    <w:rsid w:val="004371BF"/>
    <w:rsid w:val="004443A8"/>
    <w:rsid w:val="00453E32"/>
    <w:rsid w:val="0045535D"/>
    <w:rsid w:val="00460EB9"/>
    <w:rsid w:val="0047052C"/>
    <w:rsid w:val="00471D4F"/>
    <w:rsid w:val="004747F0"/>
    <w:rsid w:val="00477F37"/>
    <w:rsid w:val="00494F51"/>
    <w:rsid w:val="004A0793"/>
    <w:rsid w:val="004B0951"/>
    <w:rsid w:val="004B500F"/>
    <w:rsid w:val="004C5DBD"/>
    <w:rsid w:val="004C667B"/>
    <w:rsid w:val="004C67CB"/>
    <w:rsid w:val="004D074B"/>
    <w:rsid w:val="004D2648"/>
    <w:rsid w:val="004D5034"/>
    <w:rsid w:val="004D77BE"/>
    <w:rsid w:val="004E1C44"/>
    <w:rsid w:val="004E5720"/>
    <w:rsid w:val="004F1B4C"/>
    <w:rsid w:val="004F5B13"/>
    <w:rsid w:val="0050416A"/>
    <w:rsid w:val="0050588D"/>
    <w:rsid w:val="005237EC"/>
    <w:rsid w:val="005242C0"/>
    <w:rsid w:val="00525225"/>
    <w:rsid w:val="00530897"/>
    <w:rsid w:val="00535206"/>
    <w:rsid w:val="0055305D"/>
    <w:rsid w:val="00554F59"/>
    <w:rsid w:val="0057798A"/>
    <w:rsid w:val="00580AA0"/>
    <w:rsid w:val="00590ED0"/>
    <w:rsid w:val="00593325"/>
    <w:rsid w:val="00595BE2"/>
    <w:rsid w:val="0059765E"/>
    <w:rsid w:val="005B3B7D"/>
    <w:rsid w:val="005B48A7"/>
    <w:rsid w:val="005B547C"/>
    <w:rsid w:val="005C149B"/>
    <w:rsid w:val="005C36BA"/>
    <w:rsid w:val="005C4B49"/>
    <w:rsid w:val="005E1F5C"/>
    <w:rsid w:val="005E351E"/>
    <w:rsid w:val="005E3B82"/>
    <w:rsid w:val="005E6BC9"/>
    <w:rsid w:val="005F5165"/>
    <w:rsid w:val="005F5952"/>
    <w:rsid w:val="00600718"/>
    <w:rsid w:val="00602F1E"/>
    <w:rsid w:val="00605B54"/>
    <w:rsid w:val="006064BB"/>
    <w:rsid w:val="006319C5"/>
    <w:rsid w:val="00636A3D"/>
    <w:rsid w:val="00643357"/>
    <w:rsid w:val="006459E9"/>
    <w:rsid w:val="006517CF"/>
    <w:rsid w:val="0065423B"/>
    <w:rsid w:val="006567AE"/>
    <w:rsid w:val="00671842"/>
    <w:rsid w:val="00673F5C"/>
    <w:rsid w:val="00685CDD"/>
    <w:rsid w:val="006B1959"/>
    <w:rsid w:val="006C4C48"/>
    <w:rsid w:val="006C6127"/>
    <w:rsid w:val="006D226F"/>
    <w:rsid w:val="006D2EFD"/>
    <w:rsid w:val="006D3B45"/>
    <w:rsid w:val="006D52B7"/>
    <w:rsid w:val="006D64EA"/>
    <w:rsid w:val="006E4D05"/>
    <w:rsid w:val="006F0094"/>
    <w:rsid w:val="006F12A4"/>
    <w:rsid w:val="006F7D29"/>
    <w:rsid w:val="00707488"/>
    <w:rsid w:val="00727DB1"/>
    <w:rsid w:val="00734427"/>
    <w:rsid w:val="0073456A"/>
    <w:rsid w:val="00741EDE"/>
    <w:rsid w:val="007511CD"/>
    <w:rsid w:val="0076095E"/>
    <w:rsid w:val="0076149A"/>
    <w:rsid w:val="00762440"/>
    <w:rsid w:val="00782E0D"/>
    <w:rsid w:val="007866CD"/>
    <w:rsid w:val="00791866"/>
    <w:rsid w:val="007B37D8"/>
    <w:rsid w:val="007C0661"/>
    <w:rsid w:val="007C743A"/>
    <w:rsid w:val="007D2350"/>
    <w:rsid w:val="0080751C"/>
    <w:rsid w:val="00811D88"/>
    <w:rsid w:val="00816F32"/>
    <w:rsid w:val="00821147"/>
    <w:rsid w:val="0083106B"/>
    <w:rsid w:val="00837BC7"/>
    <w:rsid w:val="0085230A"/>
    <w:rsid w:val="00857FD8"/>
    <w:rsid w:val="00864484"/>
    <w:rsid w:val="00876124"/>
    <w:rsid w:val="0087678E"/>
    <w:rsid w:val="008842A1"/>
    <w:rsid w:val="00890B42"/>
    <w:rsid w:val="0089204E"/>
    <w:rsid w:val="00895D8E"/>
    <w:rsid w:val="008B02D4"/>
    <w:rsid w:val="008D0D26"/>
    <w:rsid w:val="008E2096"/>
    <w:rsid w:val="008E5634"/>
    <w:rsid w:val="008E755E"/>
    <w:rsid w:val="00913ED0"/>
    <w:rsid w:val="00917142"/>
    <w:rsid w:val="00924087"/>
    <w:rsid w:val="00925F48"/>
    <w:rsid w:val="0094524A"/>
    <w:rsid w:val="009469FD"/>
    <w:rsid w:val="009505E4"/>
    <w:rsid w:val="009513C7"/>
    <w:rsid w:val="00954FE8"/>
    <w:rsid w:val="009655BB"/>
    <w:rsid w:val="00967B52"/>
    <w:rsid w:val="009775DF"/>
    <w:rsid w:val="00994806"/>
    <w:rsid w:val="009B5627"/>
    <w:rsid w:val="009B5FBD"/>
    <w:rsid w:val="009C04B7"/>
    <w:rsid w:val="009C22B9"/>
    <w:rsid w:val="009C374C"/>
    <w:rsid w:val="009C435E"/>
    <w:rsid w:val="009C65A1"/>
    <w:rsid w:val="009C7BAE"/>
    <w:rsid w:val="009D63C8"/>
    <w:rsid w:val="009D67C9"/>
    <w:rsid w:val="009E1F7D"/>
    <w:rsid w:val="009E31FE"/>
    <w:rsid w:val="009E3D01"/>
    <w:rsid w:val="009F6B15"/>
    <w:rsid w:val="00A00625"/>
    <w:rsid w:val="00A06072"/>
    <w:rsid w:val="00A07E68"/>
    <w:rsid w:val="00A107DC"/>
    <w:rsid w:val="00A12655"/>
    <w:rsid w:val="00A14B4F"/>
    <w:rsid w:val="00A20E1C"/>
    <w:rsid w:val="00A21088"/>
    <w:rsid w:val="00A24133"/>
    <w:rsid w:val="00A332AE"/>
    <w:rsid w:val="00A413D2"/>
    <w:rsid w:val="00A51C53"/>
    <w:rsid w:val="00A540CA"/>
    <w:rsid w:val="00A54D4F"/>
    <w:rsid w:val="00A669A4"/>
    <w:rsid w:val="00A70407"/>
    <w:rsid w:val="00A71512"/>
    <w:rsid w:val="00A7167A"/>
    <w:rsid w:val="00A73A9E"/>
    <w:rsid w:val="00A90FCC"/>
    <w:rsid w:val="00A91AF8"/>
    <w:rsid w:val="00A96CB9"/>
    <w:rsid w:val="00AA6238"/>
    <w:rsid w:val="00AC5687"/>
    <w:rsid w:val="00AD0337"/>
    <w:rsid w:val="00AD2E03"/>
    <w:rsid w:val="00AD723E"/>
    <w:rsid w:val="00AD731E"/>
    <w:rsid w:val="00AE03B0"/>
    <w:rsid w:val="00AE33C2"/>
    <w:rsid w:val="00AF0A3C"/>
    <w:rsid w:val="00AF16A6"/>
    <w:rsid w:val="00B00ACC"/>
    <w:rsid w:val="00B11F3F"/>
    <w:rsid w:val="00B14861"/>
    <w:rsid w:val="00B21C19"/>
    <w:rsid w:val="00B22A40"/>
    <w:rsid w:val="00B24275"/>
    <w:rsid w:val="00B262FD"/>
    <w:rsid w:val="00B30E19"/>
    <w:rsid w:val="00B338E9"/>
    <w:rsid w:val="00B42E38"/>
    <w:rsid w:val="00B44DA8"/>
    <w:rsid w:val="00B45153"/>
    <w:rsid w:val="00B5452A"/>
    <w:rsid w:val="00B6575B"/>
    <w:rsid w:val="00B76222"/>
    <w:rsid w:val="00B84291"/>
    <w:rsid w:val="00B907BD"/>
    <w:rsid w:val="00B96589"/>
    <w:rsid w:val="00B966E6"/>
    <w:rsid w:val="00B96BCA"/>
    <w:rsid w:val="00BA23DE"/>
    <w:rsid w:val="00BA48BA"/>
    <w:rsid w:val="00BA51A9"/>
    <w:rsid w:val="00BB17DB"/>
    <w:rsid w:val="00BB72A4"/>
    <w:rsid w:val="00BC3027"/>
    <w:rsid w:val="00BC3E86"/>
    <w:rsid w:val="00BC48A1"/>
    <w:rsid w:val="00BE00FA"/>
    <w:rsid w:val="00BE1C3D"/>
    <w:rsid w:val="00BE76CA"/>
    <w:rsid w:val="00C10606"/>
    <w:rsid w:val="00C15627"/>
    <w:rsid w:val="00C2147D"/>
    <w:rsid w:val="00C3482A"/>
    <w:rsid w:val="00C42D3D"/>
    <w:rsid w:val="00C47B8B"/>
    <w:rsid w:val="00C556F1"/>
    <w:rsid w:val="00C560BE"/>
    <w:rsid w:val="00C61FC9"/>
    <w:rsid w:val="00C62C6C"/>
    <w:rsid w:val="00C63E28"/>
    <w:rsid w:val="00C6437E"/>
    <w:rsid w:val="00C7256E"/>
    <w:rsid w:val="00C746FA"/>
    <w:rsid w:val="00C90B33"/>
    <w:rsid w:val="00CA00F8"/>
    <w:rsid w:val="00CA32F8"/>
    <w:rsid w:val="00CA3F30"/>
    <w:rsid w:val="00CB17E4"/>
    <w:rsid w:val="00CB4164"/>
    <w:rsid w:val="00CB5A37"/>
    <w:rsid w:val="00CC5E23"/>
    <w:rsid w:val="00CD4F03"/>
    <w:rsid w:val="00CD62C5"/>
    <w:rsid w:val="00CD7569"/>
    <w:rsid w:val="00CE389A"/>
    <w:rsid w:val="00CE497F"/>
    <w:rsid w:val="00CF4FD1"/>
    <w:rsid w:val="00D349E8"/>
    <w:rsid w:val="00D36C0D"/>
    <w:rsid w:val="00D42941"/>
    <w:rsid w:val="00D43445"/>
    <w:rsid w:val="00D51093"/>
    <w:rsid w:val="00D61534"/>
    <w:rsid w:val="00D6256F"/>
    <w:rsid w:val="00D64184"/>
    <w:rsid w:val="00D66FB8"/>
    <w:rsid w:val="00D674C8"/>
    <w:rsid w:val="00D72518"/>
    <w:rsid w:val="00D77653"/>
    <w:rsid w:val="00D8647E"/>
    <w:rsid w:val="00D90CB1"/>
    <w:rsid w:val="00D941F0"/>
    <w:rsid w:val="00D94D37"/>
    <w:rsid w:val="00DA17F5"/>
    <w:rsid w:val="00DA2E3B"/>
    <w:rsid w:val="00DB21E2"/>
    <w:rsid w:val="00DB4BD7"/>
    <w:rsid w:val="00DC09AC"/>
    <w:rsid w:val="00DC4B61"/>
    <w:rsid w:val="00DD0FD0"/>
    <w:rsid w:val="00DD2A01"/>
    <w:rsid w:val="00DD425D"/>
    <w:rsid w:val="00DD6FC2"/>
    <w:rsid w:val="00E0020B"/>
    <w:rsid w:val="00E00CAE"/>
    <w:rsid w:val="00E13780"/>
    <w:rsid w:val="00E146B4"/>
    <w:rsid w:val="00E228E6"/>
    <w:rsid w:val="00E238DF"/>
    <w:rsid w:val="00E2615A"/>
    <w:rsid w:val="00E3763E"/>
    <w:rsid w:val="00E409B5"/>
    <w:rsid w:val="00E41786"/>
    <w:rsid w:val="00E44806"/>
    <w:rsid w:val="00E614FF"/>
    <w:rsid w:val="00E6672E"/>
    <w:rsid w:val="00E70B41"/>
    <w:rsid w:val="00E72266"/>
    <w:rsid w:val="00E83C1A"/>
    <w:rsid w:val="00E945D1"/>
    <w:rsid w:val="00E946A2"/>
    <w:rsid w:val="00E959F2"/>
    <w:rsid w:val="00EA5DA9"/>
    <w:rsid w:val="00EA7EAB"/>
    <w:rsid w:val="00ED4D09"/>
    <w:rsid w:val="00EE06A5"/>
    <w:rsid w:val="00EE115B"/>
    <w:rsid w:val="00EE2467"/>
    <w:rsid w:val="00EE7189"/>
    <w:rsid w:val="00EF1771"/>
    <w:rsid w:val="00EF4A8E"/>
    <w:rsid w:val="00EF5A85"/>
    <w:rsid w:val="00F2292E"/>
    <w:rsid w:val="00F31F6C"/>
    <w:rsid w:val="00F40643"/>
    <w:rsid w:val="00F4222C"/>
    <w:rsid w:val="00F4244C"/>
    <w:rsid w:val="00F4530B"/>
    <w:rsid w:val="00F552FF"/>
    <w:rsid w:val="00F644E5"/>
    <w:rsid w:val="00F67CFC"/>
    <w:rsid w:val="00F8115D"/>
    <w:rsid w:val="00F93DF8"/>
    <w:rsid w:val="00FA7D17"/>
    <w:rsid w:val="00FB1B1F"/>
    <w:rsid w:val="00FB1BF9"/>
    <w:rsid w:val="00FB23AD"/>
    <w:rsid w:val="00FB60E8"/>
    <w:rsid w:val="00FB6DF5"/>
    <w:rsid w:val="00FC2078"/>
    <w:rsid w:val="00FC5FE2"/>
    <w:rsid w:val="00FE460F"/>
    <w:rsid w:val="00FF52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F0"/>
    <w:rPr>
      <w:rFonts w:eastAsia="Times New Roman"/>
      <w:sz w:val="24"/>
      <w:szCs w:val="24"/>
      <w:lang w:val="en-US" w:eastAsia="en-US"/>
    </w:rPr>
  </w:style>
  <w:style w:type="paragraph" w:styleId="Heading1">
    <w:name w:val="heading 1"/>
    <w:basedOn w:val="Normal"/>
    <w:next w:val="Normal"/>
    <w:link w:val="Heading1Char"/>
    <w:uiPriority w:val="99"/>
    <w:qFormat/>
    <w:rsid w:val="00406216"/>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9"/>
    <w:qFormat/>
    <w:rsid w:val="00350AC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6216"/>
    <w:rPr>
      <w:rFonts w:ascii="Cambria" w:hAnsi="Cambria" w:cs="Arial"/>
      <w:b/>
      <w:bCs/>
      <w:kern w:val="32"/>
      <w:sz w:val="32"/>
      <w:szCs w:val="32"/>
    </w:rPr>
  </w:style>
  <w:style w:type="character" w:customStyle="1" w:styleId="Heading2Char">
    <w:name w:val="Heading 2 Char"/>
    <w:basedOn w:val="DefaultParagraphFont"/>
    <w:link w:val="Heading2"/>
    <w:uiPriority w:val="99"/>
    <w:semiHidden/>
    <w:locked/>
    <w:rsid w:val="00350AC5"/>
    <w:rPr>
      <w:rFonts w:ascii="Cambria" w:hAnsi="Cambria" w:cs="Times New Roman"/>
      <w:b/>
      <w:bCs/>
      <w:color w:val="4F81BD"/>
      <w:sz w:val="26"/>
      <w:szCs w:val="26"/>
    </w:rPr>
  </w:style>
  <w:style w:type="table" w:styleId="TableGrid">
    <w:name w:val="Table Grid"/>
    <w:basedOn w:val="TableNormal"/>
    <w:uiPriority w:val="99"/>
    <w:rsid w:val="004062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06216"/>
    <w:pPr>
      <w:ind w:firstLine="720"/>
      <w:jc w:val="both"/>
    </w:pPr>
    <w:rPr>
      <w:sz w:val="22"/>
      <w:lang w:val="ru-RU"/>
    </w:rPr>
  </w:style>
  <w:style w:type="character" w:customStyle="1" w:styleId="BodyTextIndentChar">
    <w:name w:val="Body Text Indent Char"/>
    <w:basedOn w:val="DefaultParagraphFont"/>
    <w:link w:val="BodyTextIndent"/>
    <w:uiPriority w:val="99"/>
    <w:locked/>
    <w:rsid w:val="00406216"/>
    <w:rPr>
      <w:rFonts w:eastAsia="Times New Roman" w:cs="Times New Roman"/>
      <w:sz w:val="24"/>
      <w:szCs w:val="24"/>
      <w:lang w:val="ru-RU"/>
    </w:rPr>
  </w:style>
  <w:style w:type="paragraph" w:styleId="CommentText">
    <w:name w:val="annotation text"/>
    <w:basedOn w:val="Normal"/>
    <w:link w:val="CommentTextChar"/>
    <w:uiPriority w:val="99"/>
    <w:semiHidden/>
    <w:rsid w:val="00406216"/>
    <w:rPr>
      <w:sz w:val="20"/>
      <w:szCs w:val="20"/>
    </w:rPr>
  </w:style>
  <w:style w:type="character" w:customStyle="1" w:styleId="CommentTextChar">
    <w:name w:val="Comment Text Char"/>
    <w:basedOn w:val="DefaultParagraphFont"/>
    <w:link w:val="CommentText"/>
    <w:uiPriority w:val="99"/>
    <w:semiHidden/>
    <w:locked/>
    <w:rsid w:val="0040621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406216"/>
    <w:rPr>
      <w:b/>
      <w:bCs/>
      <w:lang w:val="ru-RU" w:eastAsia="ru-RU"/>
    </w:rPr>
  </w:style>
  <w:style w:type="character" w:customStyle="1" w:styleId="CommentSubjectChar">
    <w:name w:val="Comment Subject Char"/>
    <w:basedOn w:val="CommentTextChar"/>
    <w:link w:val="CommentSubject"/>
    <w:uiPriority w:val="99"/>
    <w:semiHidden/>
    <w:locked/>
    <w:rsid w:val="00406216"/>
    <w:rPr>
      <w:b/>
      <w:bCs/>
      <w:lang w:val="ru-RU" w:eastAsia="ru-RU"/>
    </w:rPr>
  </w:style>
  <w:style w:type="paragraph" w:styleId="ListParagraph">
    <w:name w:val="List Paragraph"/>
    <w:basedOn w:val="Normal"/>
    <w:uiPriority w:val="99"/>
    <w:qFormat/>
    <w:rsid w:val="00406216"/>
    <w:pPr>
      <w:ind w:left="720"/>
      <w:contextualSpacing/>
    </w:pPr>
  </w:style>
  <w:style w:type="character" w:styleId="Emphasis">
    <w:name w:val="Emphasis"/>
    <w:basedOn w:val="DefaultParagraphFont"/>
    <w:uiPriority w:val="99"/>
    <w:qFormat/>
    <w:rsid w:val="007C743A"/>
    <w:rPr>
      <w:rFonts w:cs="Times New Roman"/>
      <w:i/>
      <w:iCs/>
    </w:rPr>
  </w:style>
  <w:style w:type="paragraph" w:styleId="BalloonText">
    <w:name w:val="Balloon Text"/>
    <w:basedOn w:val="Normal"/>
    <w:link w:val="BalloonTextChar"/>
    <w:uiPriority w:val="99"/>
    <w:semiHidden/>
    <w:rsid w:val="007C74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743A"/>
    <w:rPr>
      <w:rFonts w:ascii="Tahoma" w:hAnsi="Tahoma" w:cs="Tahoma"/>
      <w:sz w:val="16"/>
      <w:szCs w:val="16"/>
    </w:rPr>
  </w:style>
  <w:style w:type="character" w:styleId="FootnoteReference">
    <w:name w:val="footnote reference"/>
    <w:basedOn w:val="DefaultParagraphFont"/>
    <w:uiPriority w:val="99"/>
    <w:semiHidden/>
    <w:rsid w:val="00DD6FC2"/>
    <w:rPr>
      <w:rFonts w:cs="Times New Roman"/>
      <w:vertAlign w:val="superscript"/>
    </w:rPr>
  </w:style>
  <w:style w:type="paragraph" w:styleId="FootnoteText">
    <w:name w:val="footnote text"/>
    <w:basedOn w:val="Normal"/>
    <w:link w:val="FootnoteTextChar"/>
    <w:uiPriority w:val="99"/>
    <w:semiHidden/>
    <w:rsid w:val="004D2648"/>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4D2648"/>
    <w:rPr>
      <w:rFonts w:ascii="Times New Roman" w:hAnsi="Times New Roman" w:cs="Times New Roman"/>
      <w:sz w:val="20"/>
      <w:szCs w:val="20"/>
    </w:rPr>
  </w:style>
  <w:style w:type="paragraph" w:styleId="Header">
    <w:name w:val="header"/>
    <w:basedOn w:val="Normal"/>
    <w:link w:val="HeaderChar"/>
    <w:uiPriority w:val="99"/>
    <w:rsid w:val="002B0A4A"/>
    <w:pPr>
      <w:tabs>
        <w:tab w:val="center" w:pos="4844"/>
        <w:tab w:val="right" w:pos="9689"/>
      </w:tabs>
    </w:pPr>
  </w:style>
  <w:style w:type="character" w:customStyle="1" w:styleId="HeaderChar">
    <w:name w:val="Header Char"/>
    <w:basedOn w:val="DefaultParagraphFont"/>
    <w:link w:val="Header"/>
    <w:uiPriority w:val="99"/>
    <w:locked/>
    <w:rsid w:val="002B0A4A"/>
    <w:rPr>
      <w:rFonts w:eastAsia="Times New Roman" w:cs="Times New Roman"/>
      <w:sz w:val="24"/>
      <w:szCs w:val="24"/>
    </w:rPr>
  </w:style>
  <w:style w:type="paragraph" w:styleId="Footer">
    <w:name w:val="footer"/>
    <w:basedOn w:val="Normal"/>
    <w:link w:val="FooterChar"/>
    <w:uiPriority w:val="99"/>
    <w:rsid w:val="002B0A4A"/>
    <w:pPr>
      <w:tabs>
        <w:tab w:val="center" w:pos="4844"/>
        <w:tab w:val="right" w:pos="9689"/>
      </w:tabs>
    </w:pPr>
  </w:style>
  <w:style w:type="character" w:customStyle="1" w:styleId="FooterChar">
    <w:name w:val="Footer Char"/>
    <w:basedOn w:val="DefaultParagraphFont"/>
    <w:link w:val="Footer"/>
    <w:uiPriority w:val="99"/>
    <w:locked/>
    <w:rsid w:val="002B0A4A"/>
    <w:rPr>
      <w:rFonts w:eastAsia="Times New Roman" w:cs="Times New Roman"/>
      <w:sz w:val="24"/>
      <w:szCs w:val="24"/>
    </w:rPr>
  </w:style>
  <w:style w:type="character" w:styleId="Strong">
    <w:name w:val="Strong"/>
    <w:basedOn w:val="DefaultParagraphFont"/>
    <w:uiPriority w:val="99"/>
    <w:qFormat/>
    <w:rsid w:val="00E614FF"/>
    <w:rPr>
      <w:rFonts w:cs="Times New Roman"/>
      <w:b/>
      <w:bCs/>
    </w:rPr>
  </w:style>
  <w:style w:type="character" w:styleId="PlaceholderText">
    <w:name w:val="Placeholder Text"/>
    <w:basedOn w:val="DefaultParagraphFont"/>
    <w:uiPriority w:val="99"/>
    <w:semiHidden/>
    <w:rsid w:val="00B96BCA"/>
    <w:rPr>
      <w:rFonts w:cs="Times New Roman"/>
      <w:color w:val="808080"/>
    </w:rPr>
  </w:style>
  <w:style w:type="paragraph" w:styleId="BodyTextIndent2">
    <w:name w:val="Body Text Indent 2"/>
    <w:basedOn w:val="Normal"/>
    <w:link w:val="BodyTextIndent2Char"/>
    <w:uiPriority w:val="99"/>
    <w:rsid w:val="006C4C48"/>
    <w:pPr>
      <w:spacing w:after="120" w:line="480" w:lineRule="auto"/>
      <w:ind w:left="283"/>
    </w:pPr>
  </w:style>
  <w:style w:type="character" w:customStyle="1" w:styleId="BodyTextIndent2Char">
    <w:name w:val="Body Text Indent 2 Char"/>
    <w:basedOn w:val="DefaultParagraphFont"/>
    <w:link w:val="BodyTextIndent2"/>
    <w:uiPriority w:val="99"/>
    <w:locked/>
    <w:rsid w:val="006C4C48"/>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3438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7.emf"/><Relationship Id="rId42" Type="http://schemas.openxmlformats.org/officeDocument/2006/relationships/image" Target="media/image35.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0.emf"/><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30</Pages>
  <Words>6854</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ebessonova</dc:creator>
  <cp:keywords/>
  <dc:description/>
  <cp:lastModifiedBy>Admin</cp:lastModifiedBy>
  <cp:revision>2</cp:revision>
  <cp:lastPrinted>2011-11-08T14:43:00Z</cp:lastPrinted>
  <dcterms:created xsi:type="dcterms:W3CDTF">2011-11-14T09:40:00Z</dcterms:created>
  <dcterms:modified xsi:type="dcterms:W3CDTF">2011-11-14T09:40:00Z</dcterms:modified>
</cp:coreProperties>
</file>